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8F912" w14:textId="77777777" w:rsidR="009A574A" w:rsidRPr="007545AD" w:rsidRDefault="009A574A" w:rsidP="009A574A">
      <w:pPr>
        <w:spacing w:after="24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6 Проект контракта</w:t>
      </w:r>
    </w:p>
    <w:p w14:paraId="2037F77D" w14:textId="77777777" w:rsidR="009A574A" w:rsidRPr="007545AD" w:rsidRDefault="009A574A" w:rsidP="00457CBE">
      <w:pPr>
        <w:spacing w:after="0" w:line="240" w:lineRule="atLeast"/>
        <w:ind w:firstLine="709"/>
        <w:jc w:val="center"/>
        <w:rPr>
          <w:rFonts w:ascii="Times New Roman" w:eastAsia="Times New Roman" w:hAnsi="Times New Roman" w:cs="Times New Roman"/>
          <w:b/>
          <w:sz w:val="24"/>
          <w:szCs w:val="24"/>
          <w:lang w:eastAsia="ru-RU"/>
        </w:rPr>
      </w:pPr>
      <w:r w:rsidRPr="007545AD">
        <w:rPr>
          <w:rFonts w:ascii="Times New Roman" w:eastAsia="Times New Roman" w:hAnsi="Times New Roman" w:cs="Times New Roman"/>
          <w:b/>
          <w:sz w:val="24"/>
          <w:szCs w:val="24"/>
          <w:lang w:eastAsia="ru-RU"/>
        </w:rPr>
        <w:t>МУНИЦИПАЛЬНЫЙ КОНТРАКТ № ____</w:t>
      </w:r>
    </w:p>
    <w:p w14:paraId="1E1E48FC" w14:textId="77777777" w:rsidR="009A574A" w:rsidRDefault="00A92FE5" w:rsidP="009A574A">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009A574A" w:rsidRPr="007545AD">
        <w:rPr>
          <w:rFonts w:ascii="Times New Roman" w:eastAsia="Calibri" w:hAnsi="Times New Roman" w:cs="Times New Roman"/>
          <w:sz w:val="24"/>
          <w:szCs w:val="24"/>
        </w:rPr>
        <w:t>а</w:t>
      </w:r>
      <w:r>
        <w:rPr>
          <w:rFonts w:ascii="Times New Roman" w:hAnsi="Times New Roman" w:cs="Times New Roman"/>
          <w:sz w:val="24"/>
          <w:szCs w:val="24"/>
        </w:rPr>
        <w:t xml:space="preserve"> </w:t>
      </w:r>
      <w:r>
        <w:rPr>
          <w:rFonts w:ascii="Times New Roman" w:eastAsia="Calibri" w:hAnsi="Times New Roman" w:cs="Times New Roman"/>
          <w:sz w:val="24"/>
          <w:szCs w:val="24"/>
        </w:rPr>
        <w:t>в</w:t>
      </w:r>
      <w:r w:rsidRPr="00AA5B50">
        <w:rPr>
          <w:rFonts w:ascii="Times New Roman" w:eastAsia="Calibri" w:hAnsi="Times New Roman" w:cs="Times New Roman"/>
          <w:sz w:val="24"/>
          <w:szCs w:val="24"/>
        </w:rPr>
        <w:t>ыполнение работ по строительству</w:t>
      </w:r>
      <w:r w:rsidR="00762D49">
        <w:rPr>
          <w:rFonts w:ascii="Times New Roman" w:eastAsia="Calibri" w:hAnsi="Times New Roman" w:cs="Times New Roman"/>
          <w:sz w:val="24"/>
          <w:szCs w:val="24"/>
        </w:rPr>
        <w:t xml:space="preserve"> </w:t>
      </w:r>
      <w:r w:rsidR="00762D49" w:rsidRPr="0031575F">
        <w:rPr>
          <w:rFonts w:ascii="Times New Roman" w:eastAsia="Calibri" w:hAnsi="Times New Roman" w:cs="Times New Roman"/>
          <w:sz w:val="24"/>
          <w:szCs w:val="24"/>
        </w:rPr>
        <w:t xml:space="preserve">объекта </w:t>
      </w:r>
      <w:r w:rsidR="00762D49" w:rsidRPr="0031575F">
        <w:rPr>
          <w:rFonts w:ascii="Times New Roman" w:hAnsi="Times New Roman" w:cs="Times New Roman"/>
          <w:sz w:val="24"/>
          <w:szCs w:val="24"/>
        </w:rPr>
        <w:t>«Общеобразовательная школа в мкр. «Пашенный» в г. Красноярске</w:t>
      </w:r>
      <w:r w:rsidR="009A574A" w:rsidRPr="007545AD">
        <w:rPr>
          <w:rFonts w:ascii="Times New Roman" w:eastAsia="Calibri" w:hAnsi="Times New Roman" w:cs="Times New Roman"/>
          <w:sz w:val="24"/>
          <w:szCs w:val="24"/>
        </w:rPr>
        <w:t xml:space="preserve">. </w:t>
      </w:r>
    </w:p>
    <w:p w14:paraId="0AE2A578" w14:textId="77777777" w:rsidR="00293FA2" w:rsidRPr="007545AD" w:rsidRDefault="00293FA2" w:rsidP="009A574A">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(ИКЗ - </w:t>
      </w:r>
      <w:r w:rsidRPr="00293FA2">
        <w:rPr>
          <w:rFonts w:ascii="Times New Roman" w:hAnsi="Times New Roman" w:cs="Times New Roman"/>
          <w:sz w:val="24"/>
          <w:szCs w:val="24"/>
        </w:rPr>
        <w:t>193245100043024660100101470014120414</w:t>
      </w:r>
      <w:r>
        <w:rPr>
          <w:rFonts w:ascii="Times New Roman" w:eastAsia="Calibri" w:hAnsi="Times New Roman" w:cs="Times New Roman"/>
          <w:sz w:val="24"/>
          <w:szCs w:val="24"/>
        </w:rPr>
        <w:t>)</w:t>
      </w:r>
    </w:p>
    <w:p w14:paraId="33F2AFBB" w14:textId="77777777" w:rsidR="009A574A" w:rsidRPr="007545AD" w:rsidRDefault="009A574A" w:rsidP="009A574A">
      <w:pPr>
        <w:spacing w:after="0" w:line="240" w:lineRule="auto"/>
        <w:ind w:firstLine="709"/>
        <w:jc w:val="center"/>
        <w:rPr>
          <w:rFonts w:ascii="Times New Roman" w:eastAsia="Calibri" w:hAnsi="Times New Roman" w:cs="Times New Roman"/>
          <w:sz w:val="24"/>
          <w:szCs w:val="24"/>
        </w:rPr>
      </w:pPr>
    </w:p>
    <w:p w14:paraId="004C6930" w14:textId="77777777" w:rsidR="009A574A" w:rsidRPr="007545AD" w:rsidRDefault="009A574A" w:rsidP="009A574A">
      <w:pPr>
        <w:spacing w:after="0" w:line="240" w:lineRule="auto"/>
        <w:ind w:firstLine="709"/>
        <w:jc w:val="both"/>
        <w:rPr>
          <w:rFonts w:ascii="Times New Roman" w:eastAsia="Calibri" w:hAnsi="Times New Roman" w:cs="Times New Roman"/>
          <w:sz w:val="24"/>
          <w:szCs w:val="24"/>
        </w:rPr>
      </w:pPr>
      <w:r w:rsidRPr="007545AD">
        <w:rPr>
          <w:rFonts w:ascii="Times New Roman" w:eastAsia="Calibri" w:hAnsi="Times New Roman" w:cs="Times New Roman"/>
          <w:sz w:val="24"/>
          <w:szCs w:val="24"/>
        </w:rPr>
        <w:t>г. Кра</w:t>
      </w:r>
      <w:r w:rsidR="00762D49">
        <w:rPr>
          <w:rFonts w:ascii="Times New Roman" w:eastAsia="Calibri" w:hAnsi="Times New Roman" w:cs="Times New Roman"/>
          <w:sz w:val="24"/>
          <w:szCs w:val="24"/>
        </w:rPr>
        <w:t>сноярск</w:t>
      </w:r>
      <w:r w:rsidR="00762D49">
        <w:rPr>
          <w:rFonts w:ascii="Times New Roman" w:eastAsia="Calibri" w:hAnsi="Times New Roman" w:cs="Times New Roman"/>
          <w:sz w:val="24"/>
          <w:szCs w:val="24"/>
        </w:rPr>
        <w:tab/>
      </w:r>
      <w:r w:rsidR="00762D49">
        <w:rPr>
          <w:rFonts w:ascii="Times New Roman" w:eastAsia="Calibri" w:hAnsi="Times New Roman" w:cs="Times New Roman"/>
          <w:sz w:val="24"/>
          <w:szCs w:val="24"/>
        </w:rPr>
        <w:tab/>
      </w:r>
      <w:r w:rsidR="00762D49">
        <w:rPr>
          <w:rFonts w:ascii="Times New Roman" w:eastAsia="Calibri" w:hAnsi="Times New Roman" w:cs="Times New Roman"/>
          <w:sz w:val="24"/>
          <w:szCs w:val="24"/>
        </w:rPr>
        <w:tab/>
      </w:r>
      <w:r w:rsidR="00762D49">
        <w:rPr>
          <w:rFonts w:ascii="Times New Roman" w:eastAsia="Calibri" w:hAnsi="Times New Roman" w:cs="Times New Roman"/>
          <w:sz w:val="24"/>
          <w:szCs w:val="24"/>
        </w:rPr>
        <w:tab/>
      </w:r>
      <w:r w:rsidR="00762D49">
        <w:rPr>
          <w:rFonts w:ascii="Times New Roman" w:eastAsia="Calibri" w:hAnsi="Times New Roman" w:cs="Times New Roman"/>
          <w:sz w:val="24"/>
          <w:szCs w:val="24"/>
        </w:rPr>
        <w:tab/>
        <w:t xml:space="preserve">     </w:t>
      </w:r>
      <w:r w:rsidR="00762D49">
        <w:rPr>
          <w:rFonts w:ascii="Times New Roman" w:eastAsia="Calibri" w:hAnsi="Times New Roman" w:cs="Times New Roman"/>
          <w:sz w:val="24"/>
          <w:szCs w:val="24"/>
        </w:rPr>
        <w:tab/>
        <w:t xml:space="preserve">             </w:t>
      </w:r>
      <w:r w:rsidRPr="007545AD">
        <w:rPr>
          <w:rFonts w:ascii="Times New Roman" w:eastAsia="Calibri" w:hAnsi="Times New Roman" w:cs="Times New Roman"/>
          <w:sz w:val="24"/>
          <w:szCs w:val="24"/>
        </w:rPr>
        <w:t xml:space="preserve">       «___»_________ 201</w:t>
      </w:r>
      <w:r>
        <w:rPr>
          <w:rFonts w:ascii="Times New Roman" w:eastAsia="Calibri" w:hAnsi="Times New Roman" w:cs="Times New Roman"/>
          <w:sz w:val="24"/>
          <w:szCs w:val="24"/>
          <w:u w:val="single"/>
        </w:rPr>
        <w:t xml:space="preserve">9 </w:t>
      </w:r>
      <w:r w:rsidRPr="007545AD">
        <w:rPr>
          <w:rFonts w:ascii="Times New Roman" w:eastAsia="Calibri" w:hAnsi="Times New Roman" w:cs="Times New Roman"/>
          <w:sz w:val="24"/>
          <w:szCs w:val="24"/>
        </w:rPr>
        <w:t>г.</w:t>
      </w:r>
    </w:p>
    <w:p w14:paraId="0E6BF829" w14:textId="77777777" w:rsidR="009A574A" w:rsidRDefault="009A574A" w:rsidP="009A574A">
      <w:pPr>
        <w:spacing w:after="0" w:line="240" w:lineRule="auto"/>
        <w:ind w:firstLine="709"/>
        <w:jc w:val="both"/>
        <w:rPr>
          <w:rFonts w:ascii="Times New Roman" w:eastAsia="Calibri" w:hAnsi="Times New Roman" w:cs="Times New Roman"/>
          <w:sz w:val="24"/>
          <w:szCs w:val="24"/>
        </w:rPr>
      </w:pPr>
    </w:p>
    <w:p w14:paraId="5F1BE654" w14:textId="77777777" w:rsidR="003A549D" w:rsidRPr="007545AD" w:rsidRDefault="003A549D" w:rsidP="003A549D">
      <w:pPr>
        <w:spacing w:after="0" w:line="240" w:lineRule="auto"/>
        <w:ind w:firstLine="709"/>
        <w:jc w:val="both"/>
        <w:rPr>
          <w:rFonts w:ascii="Times New Roman" w:eastAsia="Calibri" w:hAnsi="Times New Roman" w:cs="Times New Roman"/>
          <w:sz w:val="24"/>
          <w:szCs w:val="24"/>
        </w:rPr>
      </w:pPr>
      <w:r w:rsidRPr="007545AD">
        <w:rPr>
          <w:rFonts w:ascii="Times New Roman" w:eastAsia="Calibri" w:hAnsi="Times New Roman" w:cs="Times New Roman"/>
          <w:sz w:val="24"/>
          <w:szCs w:val="24"/>
        </w:rPr>
        <w:t xml:space="preserve">Муниципальное казенное учреждение города Красноярска «Управление капитального строительства», действующее от имени муниципального образования «город Красноярск», именуемое в дальнейшем «Заказчик», в лице _________________, действующего на основании _________, с одной стороны, и ____________ электронного аукциона на </w:t>
      </w:r>
      <w:r>
        <w:rPr>
          <w:rFonts w:ascii="Times New Roman" w:eastAsia="Calibri" w:hAnsi="Times New Roman" w:cs="Times New Roman"/>
          <w:sz w:val="24"/>
          <w:szCs w:val="24"/>
        </w:rPr>
        <w:t>в</w:t>
      </w:r>
      <w:r w:rsidRPr="00AA5B50">
        <w:rPr>
          <w:rFonts w:ascii="Times New Roman" w:eastAsia="Calibri" w:hAnsi="Times New Roman" w:cs="Times New Roman"/>
          <w:sz w:val="24"/>
          <w:szCs w:val="24"/>
        </w:rPr>
        <w:t>ыполнение работ по строительству</w:t>
      </w:r>
      <w:r>
        <w:rPr>
          <w:rFonts w:ascii="Times New Roman" w:eastAsia="Calibri" w:hAnsi="Times New Roman" w:cs="Times New Roman"/>
          <w:sz w:val="24"/>
          <w:szCs w:val="24"/>
        </w:rPr>
        <w:t xml:space="preserve"> </w:t>
      </w:r>
      <w:r w:rsidRPr="0031575F">
        <w:rPr>
          <w:rFonts w:ascii="Times New Roman" w:eastAsia="Calibri" w:hAnsi="Times New Roman" w:cs="Times New Roman"/>
          <w:sz w:val="24"/>
          <w:szCs w:val="24"/>
        </w:rPr>
        <w:t xml:space="preserve">объекта </w:t>
      </w:r>
      <w:r w:rsidRPr="0031575F">
        <w:rPr>
          <w:rFonts w:ascii="Times New Roman" w:hAnsi="Times New Roman" w:cs="Times New Roman"/>
          <w:sz w:val="24"/>
          <w:szCs w:val="24"/>
        </w:rPr>
        <w:t>«Общеобразовательная школа в мкр. «Пашенный» в г. Красноярске</w:t>
      </w:r>
      <w:r>
        <w:rPr>
          <w:rFonts w:ascii="Times New Roman" w:hAnsi="Times New Roman" w:cs="Times New Roman"/>
          <w:sz w:val="24"/>
          <w:szCs w:val="24"/>
        </w:rPr>
        <w:t xml:space="preserve"> </w:t>
      </w:r>
      <w:r w:rsidRPr="007545AD">
        <w:rPr>
          <w:rFonts w:ascii="Times New Roman" w:eastAsia="Calibri" w:hAnsi="Times New Roman" w:cs="Times New Roman"/>
          <w:sz w:val="24"/>
          <w:szCs w:val="24"/>
        </w:rPr>
        <w:t>- «___________________________», и</w:t>
      </w:r>
      <w:r>
        <w:rPr>
          <w:rFonts w:ascii="Times New Roman" w:eastAsia="Calibri" w:hAnsi="Times New Roman" w:cs="Times New Roman"/>
          <w:sz w:val="24"/>
          <w:szCs w:val="24"/>
        </w:rPr>
        <w:t>менуемое в дальнейшем «Подрядчик</w:t>
      </w:r>
      <w:r w:rsidRPr="007545AD">
        <w:rPr>
          <w:rFonts w:ascii="Times New Roman" w:eastAsia="Calibri" w:hAnsi="Times New Roman" w:cs="Times New Roman"/>
          <w:sz w:val="24"/>
          <w:szCs w:val="24"/>
        </w:rPr>
        <w:t>», в лице ___________________________, действующего на основании ______________, с другой стороны, вместе именуемые «Стороны», заключили настоящий муниципальный контракт (далее - контракт) о нижеследующем:</w:t>
      </w:r>
    </w:p>
    <w:p w14:paraId="4C601DE1" w14:textId="77777777" w:rsidR="003A549D" w:rsidRPr="007545AD" w:rsidRDefault="003A549D" w:rsidP="003A549D">
      <w:pPr>
        <w:spacing w:after="0" w:line="240" w:lineRule="auto"/>
        <w:ind w:firstLine="709"/>
        <w:jc w:val="both"/>
        <w:rPr>
          <w:rFonts w:ascii="Times New Roman" w:eastAsia="Calibri" w:hAnsi="Times New Roman" w:cs="Times New Roman"/>
          <w:sz w:val="24"/>
          <w:szCs w:val="24"/>
        </w:rPr>
      </w:pPr>
    </w:p>
    <w:p w14:paraId="1E672C56" w14:textId="77777777" w:rsidR="003A549D" w:rsidRPr="0001698A" w:rsidRDefault="003A549D" w:rsidP="003A549D">
      <w:pPr>
        <w:pStyle w:val="a4"/>
        <w:numPr>
          <w:ilvl w:val="0"/>
          <w:numId w:val="1"/>
        </w:numPr>
        <w:spacing w:after="0" w:line="240" w:lineRule="auto"/>
        <w:jc w:val="center"/>
        <w:rPr>
          <w:rFonts w:ascii="Times New Roman" w:eastAsia="Calibri" w:hAnsi="Times New Roman" w:cs="Times New Roman"/>
          <w:b/>
          <w:sz w:val="24"/>
          <w:szCs w:val="24"/>
        </w:rPr>
      </w:pPr>
      <w:r w:rsidRPr="007545AD">
        <w:rPr>
          <w:rFonts w:ascii="Times New Roman" w:eastAsia="Calibri" w:hAnsi="Times New Roman" w:cs="Times New Roman"/>
          <w:b/>
          <w:sz w:val="24"/>
          <w:szCs w:val="24"/>
        </w:rPr>
        <w:t>Предмет контракта</w:t>
      </w:r>
    </w:p>
    <w:p w14:paraId="771CB2C9" w14:textId="77777777" w:rsidR="003A549D" w:rsidRDefault="003A549D" w:rsidP="003A549D">
      <w:pPr>
        <w:spacing w:after="0" w:line="240" w:lineRule="auto"/>
        <w:ind w:firstLine="709"/>
        <w:jc w:val="both"/>
        <w:rPr>
          <w:rFonts w:ascii="Times New Roman" w:eastAsia="Calibri" w:hAnsi="Times New Roman" w:cs="Times New Roman"/>
          <w:sz w:val="24"/>
          <w:szCs w:val="24"/>
        </w:rPr>
      </w:pPr>
      <w:r w:rsidRPr="00A8360C">
        <w:rPr>
          <w:rFonts w:ascii="Times New Roman" w:eastAsia="Calibri" w:hAnsi="Times New Roman" w:cs="Times New Roman"/>
          <w:sz w:val="24"/>
          <w:szCs w:val="24"/>
        </w:rPr>
        <w:t>1.1.</w:t>
      </w:r>
      <w:r w:rsidRPr="00A8360C">
        <w:rPr>
          <w:rFonts w:ascii="Times New Roman" w:eastAsia="Calibri" w:hAnsi="Times New Roman" w:cs="Times New Roman"/>
          <w:sz w:val="24"/>
          <w:szCs w:val="24"/>
        </w:rPr>
        <w:tab/>
        <w:t>Предметом контракта является</w:t>
      </w:r>
      <w:r>
        <w:rPr>
          <w:rFonts w:ascii="Times New Roman" w:hAnsi="Times New Roman" w:cs="Times New Roman"/>
          <w:sz w:val="24"/>
          <w:szCs w:val="24"/>
        </w:rPr>
        <w:t xml:space="preserve"> </w:t>
      </w:r>
      <w:r>
        <w:rPr>
          <w:rFonts w:ascii="Times New Roman" w:eastAsia="Calibri" w:hAnsi="Times New Roman" w:cs="Times New Roman"/>
          <w:sz w:val="24"/>
          <w:szCs w:val="24"/>
        </w:rPr>
        <w:t>в</w:t>
      </w:r>
      <w:r w:rsidRPr="00AA5B50">
        <w:rPr>
          <w:rFonts w:ascii="Times New Roman" w:eastAsia="Calibri" w:hAnsi="Times New Roman" w:cs="Times New Roman"/>
          <w:sz w:val="24"/>
          <w:szCs w:val="24"/>
        </w:rPr>
        <w:t>ыполнение работ по строительству</w:t>
      </w:r>
      <w:r>
        <w:rPr>
          <w:rFonts w:ascii="Times New Roman" w:eastAsia="Calibri" w:hAnsi="Times New Roman" w:cs="Times New Roman"/>
          <w:sz w:val="24"/>
          <w:szCs w:val="24"/>
        </w:rPr>
        <w:t xml:space="preserve"> </w:t>
      </w:r>
      <w:r w:rsidRPr="0031575F">
        <w:rPr>
          <w:rFonts w:ascii="Times New Roman" w:eastAsia="Calibri" w:hAnsi="Times New Roman" w:cs="Times New Roman"/>
          <w:sz w:val="24"/>
          <w:szCs w:val="24"/>
        </w:rPr>
        <w:t xml:space="preserve">объекта </w:t>
      </w:r>
      <w:r w:rsidRPr="0031575F">
        <w:rPr>
          <w:rFonts w:ascii="Times New Roman" w:hAnsi="Times New Roman" w:cs="Times New Roman"/>
          <w:sz w:val="24"/>
          <w:szCs w:val="24"/>
        </w:rPr>
        <w:t>«Общеобразовательная школа в мкр. «Пашенный» в г. Красноярске</w:t>
      </w:r>
      <w:r w:rsidRPr="007545AD">
        <w:rPr>
          <w:rFonts w:ascii="Times New Roman" w:eastAsia="Calibri" w:hAnsi="Times New Roman" w:cs="Times New Roman"/>
          <w:sz w:val="24"/>
          <w:szCs w:val="24"/>
        </w:rPr>
        <w:t>.</w:t>
      </w:r>
    </w:p>
    <w:p w14:paraId="2303B72B" w14:textId="77777777" w:rsidR="003A549D" w:rsidRPr="00A8360C" w:rsidRDefault="003A549D" w:rsidP="003A549D">
      <w:pPr>
        <w:spacing w:after="0" w:line="240" w:lineRule="auto"/>
        <w:ind w:firstLine="709"/>
        <w:jc w:val="both"/>
        <w:rPr>
          <w:rFonts w:ascii="Times New Roman" w:eastAsia="Calibri" w:hAnsi="Times New Roman" w:cs="Times New Roman"/>
          <w:sz w:val="24"/>
          <w:szCs w:val="24"/>
        </w:rPr>
      </w:pPr>
      <w:r w:rsidRPr="00A8360C">
        <w:rPr>
          <w:rFonts w:ascii="Times New Roman" w:eastAsia="Calibri" w:hAnsi="Times New Roman" w:cs="Times New Roman"/>
          <w:sz w:val="24"/>
          <w:szCs w:val="24"/>
        </w:rPr>
        <w:t>1.2.</w:t>
      </w:r>
      <w:r w:rsidRPr="00A8360C">
        <w:rPr>
          <w:rFonts w:ascii="Times New Roman" w:eastAsia="Calibri" w:hAnsi="Times New Roman" w:cs="Times New Roman"/>
          <w:sz w:val="24"/>
          <w:szCs w:val="24"/>
        </w:rPr>
        <w:tab/>
        <w:t>Объект закупки:</w:t>
      </w:r>
      <w:r w:rsidRPr="00E836A8">
        <w:rPr>
          <w:rFonts w:ascii="Times New Roman" w:hAnsi="Times New Roman" w:cs="Times New Roman"/>
          <w:sz w:val="24"/>
          <w:szCs w:val="24"/>
        </w:rPr>
        <w:t xml:space="preserve"> </w:t>
      </w:r>
      <w:r>
        <w:rPr>
          <w:rFonts w:ascii="Times New Roman" w:eastAsia="Calibri" w:hAnsi="Times New Roman" w:cs="Times New Roman"/>
          <w:sz w:val="24"/>
          <w:szCs w:val="24"/>
        </w:rPr>
        <w:t>в</w:t>
      </w:r>
      <w:r w:rsidRPr="00AA5B50">
        <w:rPr>
          <w:rFonts w:ascii="Times New Roman" w:eastAsia="Calibri" w:hAnsi="Times New Roman" w:cs="Times New Roman"/>
          <w:sz w:val="24"/>
          <w:szCs w:val="24"/>
        </w:rPr>
        <w:t>ыполнение работ по строительству</w:t>
      </w:r>
      <w:r>
        <w:rPr>
          <w:rFonts w:ascii="Times New Roman" w:eastAsia="Calibri" w:hAnsi="Times New Roman" w:cs="Times New Roman"/>
          <w:sz w:val="24"/>
          <w:szCs w:val="24"/>
        </w:rPr>
        <w:t xml:space="preserve"> </w:t>
      </w:r>
      <w:r w:rsidRPr="0031575F">
        <w:rPr>
          <w:rFonts w:ascii="Times New Roman" w:eastAsia="Calibri" w:hAnsi="Times New Roman" w:cs="Times New Roman"/>
          <w:sz w:val="24"/>
          <w:szCs w:val="24"/>
        </w:rPr>
        <w:t xml:space="preserve">объекта </w:t>
      </w:r>
      <w:r w:rsidRPr="0031575F">
        <w:rPr>
          <w:rFonts w:ascii="Times New Roman" w:hAnsi="Times New Roman" w:cs="Times New Roman"/>
          <w:sz w:val="24"/>
          <w:szCs w:val="24"/>
        </w:rPr>
        <w:t>«Общеобразовательная школа в мкр. «Пашенный» в г. Красноярске</w:t>
      </w:r>
      <w:r>
        <w:rPr>
          <w:rFonts w:ascii="Times New Roman" w:eastAsia="Calibri" w:hAnsi="Times New Roman" w:cs="Times New Roman"/>
          <w:sz w:val="24"/>
          <w:szCs w:val="24"/>
        </w:rPr>
        <w:t>.</w:t>
      </w:r>
      <w:r w:rsidRPr="00A8360C">
        <w:rPr>
          <w:rFonts w:ascii="Times New Roman" w:eastAsia="Calibri" w:hAnsi="Times New Roman" w:cs="Times New Roman"/>
          <w:sz w:val="24"/>
          <w:szCs w:val="24"/>
        </w:rPr>
        <w:t xml:space="preserve"> </w:t>
      </w:r>
    </w:p>
    <w:p w14:paraId="6096A0B2" w14:textId="77777777" w:rsidR="003A549D" w:rsidRDefault="003A549D" w:rsidP="003A5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1.3</w:t>
      </w:r>
      <w:r w:rsidRPr="00A8360C">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Подрядчик</w:t>
      </w:r>
      <w:r w:rsidRPr="00A8360C">
        <w:rPr>
          <w:rFonts w:ascii="Times New Roman" w:eastAsia="Calibri" w:hAnsi="Times New Roman" w:cs="Times New Roman"/>
          <w:sz w:val="24"/>
          <w:szCs w:val="24"/>
        </w:rPr>
        <w:t xml:space="preserve"> принимает на себя обязательства обеспечить </w:t>
      </w:r>
      <w:r>
        <w:rPr>
          <w:rFonts w:ascii="Times New Roman" w:eastAsia="Calibri" w:hAnsi="Times New Roman" w:cs="Times New Roman"/>
          <w:sz w:val="24"/>
          <w:szCs w:val="24"/>
        </w:rPr>
        <w:t>в</w:t>
      </w:r>
      <w:r w:rsidRPr="00AA5B50">
        <w:rPr>
          <w:rFonts w:ascii="Times New Roman" w:eastAsia="Calibri" w:hAnsi="Times New Roman" w:cs="Times New Roman"/>
          <w:sz w:val="24"/>
          <w:szCs w:val="24"/>
        </w:rPr>
        <w:t>ыполнение работ по строительству</w:t>
      </w:r>
      <w:r>
        <w:rPr>
          <w:rFonts w:ascii="Times New Roman" w:eastAsia="Calibri" w:hAnsi="Times New Roman" w:cs="Times New Roman"/>
          <w:sz w:val="24"/>
          <w:szCs w:val="24"/>
        </w:rPr>
        <w:t xml:space="preserve"> </w:t>
      </w:r>
      <w:r w:rsidRPr="0031575F">
        <w:rPr>
          <w:rFonts w:ascii="Times New Roman" w:eastAsia="Calibri" w:hAnsi="Times New Roman" w:cs="Times New Roman"/>
          <w:sz w:val="24"/>
          <w:szCs w:val="24"/>
        </w:rPr>
        <w:t xml:space="preserve">объекта </w:t>
      </w:r>
      <w:r w:rsidRPr="0031575F">
        <w:rPr>
          <w:rFonts w:ascii="Times New Roman" w:hAnsi="Times New Roman" w:cs="Times New Roman"/>
          <w:sz w:val="24"/>
          <w:szCs w:val="24"/>
        </w:rPr>
        <w:t>«Общеобразовательная школа в мкр. «Пашенный» в г. Красноярске</w:t>
      </w:r>
      <w:r w:rsidRPr="00A8360C">
        <w:rPr>
          <w:rFonts w:ascii="Times New Roman" w:eastAsia="Calibri" w:hAnsi="Times New Roman" w:cs="Times New Roman"/>
          <w:sz w:val="24"/>
          <w:szCs w:val="24"/>
        </w:rPr>
        <w:t xml:space="preserve"> в обусловленный  пунктом 3.1. настоящего контракта срок,</w:t>
      </w:r>
      <w:r w:rsidRPr="002B3A42">
        <w:rPr>
          <w:rFonts w:ascii="Times New Roman" w:eastAsia="Times New Roman" w:hAnsi="Times New Roman" w:cs="Times New Roman"/>
          <w:kern w:val="36"/>
          <w:sz w:val="24"/>
          <w:szCs w:val="24"/>
          <w:lang w:eastAsia="ru-RU"/>
        </w:rPr>
        <w:t xml:space="preserve"> </w:t>
      </w:r>
      <w:r>
        <w:rPr>
          <w:rFonts w:ascii="Times New Roman" w:eastAsia="Times New Roman" w:hAnsi="Times New Roman" w:cs="Times New Roman"/>
          <w:kern w:val="36"/>
          <w:sz w:val="24"/>
          <w:szCs w:val="24"/>
          <w:lang w:eastAsia="ru-RU"/>
        </w:rPr>
        <w:t>а</w:t>
      </w:r>
      <w:r>
        <w:rPr>
          <w:rFonts w:ascii="Times New Roman" w:eastAsia="Times New Roman" w:hAnsi="Times New Roman" w:cs="Times New Roman"/>
          <w:sz w:val="24"/>
          <w:szCs w:val="24"/>
          <w:lang w:eastAsia="ru-RU"/>
        </w:rPr>
        <w:t xml:space="preserve"> Заказчик обязуется принять и оплатить указанные работы в соответствии с условиями настоящего контракта.</w:t>
      </w:r>
    </w:p>
    <w:p w14:paraId="0D9FAFB9" w14:textId="77777777" w:rsidR="003A549D" w:rsidRPr="002B3A42" w:rsidRDefault="003A549D" w:rsidP="003A5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Работы выполняются согласно требованиям, указанным в проектной документации и Приложении №1 к муниципальному контракту.</w:t>
      </w:r>
    </w:p>
    <w:p w14:paraId="422504A1" w14:textId="77777777" w:rsidR="003A549D" w:rsidRPr="00A8360C" w:rsidRDefault="003A549D" w:rsidP="003A549D">
      <w:pPr>
        <w:spacing w:after="0" w:line="240" w:lineRule="auto"/>
        <w:ind w:firstLine="709"/>
        <w:jc w:val="both"/>
        <w:rPr>
          <w:rFonts w:ascii="Times New Roman" w:eastAsia="Calibri" w:hAnsi="Times New Roman" w:cs="Times New Roman"/>
          <w:sz w:val="24"/>
          <w:szCs w:val="24"/>
        </w:rPr>
      </w:pPr>
      <w:r w:rsidRPr="00A8360C">
        <w:rPr>
          <w:rFonts w:ascii="Times New Roman" w:eastAsia="Calibri" w:hAnsi="Times New Roman" w:cs="Times New Roman"/>
          <w:sz w:val="24"/>
          <w:szCs w:val="24"/>
        </w:rPr>
        <w:t>1.4. Место</w:t>
      </w:r>
      <w:r>
        <w:rPr>
          <w:rFonts w:ascii="Times New Roman" w:eastAsia="Calibri" w:hAnsi="Times New Roman" w:cs="Times New Roman"/>
          <w:sz w:val="24"/>
          <w:szCs w:val="24"/>
        </w:rPr>
        <w:t xml:space="preserve"> выполнения работ:</w:t>
      </w:r>
      <w:r>
        <w:rPr>
          <w:rFonts w:ascii="Times New Roman" w:hAnsi="Times New Roman" w:cs="Times New Roman"/>
          <w:sz w:val="24"/>
          <w:szCs w:val="24"/>
        </w:rPr>
        <w:t xml:space="preserve"> г. Красноярск, мкр</w:t>
      </w:r>
      <w:r w:rsidRPr="007545AD">
        <w:rPr>
          <w:rFonts w:ascii="Times New Roman" w:eastAsia="Calibri" w:hAnsi="Times New Roman" w:cs="Times New Roman"/>
          <w:sz w:val="24"/>
          <w:szCs w:val="24"/>
        </w:rPr>
        <w:t>.</w:t>
      </w:r>
      <w:r>
        <w:rPr>
          <w:rFonts w:ascii="Times New Roman" w:eastAsia="Calibri" w:hAnsi="Times New Roman" w:cs="Times New Roman"/>
          <w:sz w:val="24"/>
          <w:szCs w:val="24"/>
        </w:rPr>
        <w:t xml:space="preserve"> Пашенный.</w:t>
      </w:r>
      <w:r w:rsidRPr="007545AD">
        <w:rPr>
          <w:rFonts w:ascii="Times New Roman" w:eastAsia="Calibri" w:hAnsi="Times New Roman" w:cs="Times New Roman"/>
          <w:sz w:val="24"/>
          <w:szCs w:val="24"/>
        </w:rPr>
        <w:t xml:space="preserve">  </w:t>
      </w:r>
    </w:p>
    <w:p w14:paraId="212F65B6" w14:textId="77777777" w:rsidR="003A549D" w:rsidRPr="00A8360C" w:rsidRDefault="003A549D" w:rsidP="003A549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1.5. Контрактный  управляющий –</w:t>
      </w:r>
      <w:r w:rsidRPr="00A8360C">
        <w:t xml:space="preserve"> </w:t>
      </w:r>
      <w:r w:rsidRPr="00A8360C">
        <w:rPr>
          <w:rFonts w:ascii="Times New Roman" w:eastAsia="Calibri" w:hAnsi="Times New Roman" w:cs="Times New Roman"/>
          <w:sz w:val="24"/>
          <w:szCs w:val="24"/>
        </w:rPr>
        <w:t>Косовичева Галина Александровна –</w:t>
      </w:r>
      <w:r>
        <w:rPr>
          <w:rFonts w:ascii="Times New Roman" w:eastAsia="Calibri" w:hAnsi="Times New Roman" w:cs="Times New Roman"/>
          <w:sz w:val="24"/>
          <w:szCs w:val="24"/>
        </w:rPr>
        <w:t xml:space="preserve"> начальник</w:t>
      </w:r>
      <w:r w:rsidRPr="00A8360C">
        <w:rPr>
          <w:rFonts w:ascii="Times New Roman" w:eastAsia="Calibri" w:hAnsi="Times New Roman" w:cs="Times New Roman"/>
          <w:sz w:val="24"/>
          <w:szCs w:val="24"/>
        </w:rPr>
        <w:t xml:space="preserve"> отдела контрактной службы МКУ города Красноярска «УКС», тел. (391) 222-34-28, e-mail: Kosovicheva@uks.admkrsk.ru</w:t>
      </w:r>
    </w:p>
    <w:p w14:paraId="325DCD10" w14:textId="77777777" w:rsidR="003A549D" w:rsidRPr="00636AA8" w:rsidRDefault="003A549D" w:rsidP="003A549D">
      <w:pPr>
        <w:spacing w:after="0" w:line="240" w:lineRule="auto"/>
        <w:ind w:firstLine="709"/>
        <w:jc w:val="both"/>
        <w:rPr>
          <w:rFonts w:ascii="Times New Roman" w:eastAsia="Calibri" w:hAnsi="Times New Roman" w:cs="Times New Roman"/>
          <w:sz w:val="24"/>
          <w:szCs w:val="24"/>
        </w:rPr>
      </w:pPr>
      <w:r w:rsidRPr="00A8360C">
        <w:rPr>
          <w:rFonts w:ascii="Times New Roman" w:eastAsia="Calibri" w:hAnsi="Times New Roman" w:cs="Times New Roman"/>
          <w:sz w:val="24"/>
          <w:szCs w:val="24"/>
        </w:rPr>
        <w:t>1.6. Ответственный за исполнение контракта –</w:t>
      </w:r>
      <w:r w:rsidRPr="00A8360C">
        <w:t xml:space="preserve"> </w:t>
      </w:r>
      <w:r w:rsidRPr="00A8360C">
        <w:rPr>
          <w:rFonts w:ascii="Times New Roman" w:eastAsia="Calibri" w:hAnsi="Times New Roman" w:cs="Times New Roman"/>
          <w:sz w:val="24"/>
          <w:szCs w:val="24"/>
        </w:rPr>
        <w:t>Косовичева Галина Александровна –</w:t>
      </w:r>
      <w:r>
        <w:rPr>
          <w:rFonts w:ascii="Times New Roman" w:eastAsia="Calibri" w:hAnsi="Times New Roman" w:cs="Times New Roman"/>
          <w:sz w:val="24"/>
          <w:szCs w:val="24"/>
        </w:rPr>
        <w:t>начальник</w:t>
      </w:r>
      <w:r w:rsidRPr="00A8360C">
        <w:rPr>
          <w:rFonts w:ascii="Times New Roman" w:eastAsia="Calibri" w:hAnsi="Times New Roman" w:cs="Times New Roman"/>
          <w:sz w:val="24"/>
          <w:szCs w:val="24"/>
        </w:rPr>
        <w:t xml:space="preserve"> отдела контрактной службы МКУ города Красноярска «УКС», тел. (391) 222-34-28, e-mail: </w:t>
      </w:r>
      <w:hyperlink r:id="rId8" w:history="1">
        <w:r w:rsidRPr="004F2523">
          <w:rPr>
            <w:rStyle w:val="a3"/>
            <w:rFonts w:ascii="Times New Roman" w:eastAsia="Calibri" w:hAnsi="Times New Roman" w:cs="Times New Roman"/>
            <w:sz w:val="24"/>
            <w:szCs w:val="24"/>
          </w:rPr>
          <w:t>Kosovicheva@uks.admkrsk.ru</w:t>
        </w:r>
      </w:hyperlink>
      <w:r>
        <w:rPr>
          <w:rFonts w:ascii="Times New Roman" w:eastAsia="Calibri" w:hAnsi="Times New Roman" w:cs="Times New Roman"/>
          <w:sz w:val="24"/>
          <w:szCs w:val="24"/>
        </w:rPr>
        <w:t>.</w:t>
      </w:r>
    </w:p>
    <w:p w14:paraId="53909F66" w14:textId="77777777" w:rsidR="003A549D" w:rsidRPr="007545AD" w:rsidRDefault="003A549D" w:rsidP="003A549D">
      <w:pPr>
        <w:spacing w:after="0" w:line="240" w:lineRule="auto"/>
        <w:jc w:val="both"/>
        <w:rPr>
          <w:rFonts w:ascii="Times New Roman" w:eastAsia="Calibri" w:hAnsi="Times New Roman" w:cs="Times New Roman"/>
          <w:sz w:val="24"/>
          <w:szCs w:val="24"/>
        </w:rPr>
      </w:pPr>
    </w:p>
    <w:p w14:paraId="6E3FFBEC" w14:textId="77777777" w:rsidR="003A549D" w:rsidRPr="001A26BE" w:rsidRDefault="003A549D" w:rsidP="003A549D">
      <w:pPr>
        <w:pStyle w:val="a4"/>
        <w:numPr>
          <w:ilvl w:val="0"/>
          <w:numId w:val="1"/>
        </w:numPr>
        <w:spacing w:after="0" w:line="240" w:lineRule="auto"/>
        <w:jc w:val="center"/>
        <w:rPr>
          <w:rFonts w:ascii="Times New Roman" w:eastAsia="Calibri" w:hAnsi="Times New Roman" w:cs="Times New Roman"/>
          <w:b/>
          <w:sz w:val="24"/>
          <w:szCs w:val="24"/>
        </w:rPr>
      </w:pPr>
      <w:r w:rsidRPr="007545AD">
        <w:rPr>
          <w:rFonts w:ascii="Times New Roman" w:eastAsia="Calibri" w:hAnsi="Times New Roman" w:cs="Times New Roman"/>
          <w:b/>
          <w:sz w:val="24"/>
          <w:szCs w:val="24"/>
        </w:rPr>
        <w:t>Цена контракта, срок и порядок оплаты</w:t>
      </w:r>
    </w:p>
    <w:p w14:paraId="27B06DD8" w14:textId="77777777" w:rsidR="003A549D" w:rsidRPr="007545AD" w:rsidRDefault="003A549D" w:rsidP="003A549D">
      <w:pPr>
        <w:spacing w:after="0" w:line="240" w:lineRule="auto"/>
        <w:ind w:firstLine="709"/>
        <w:jc w:val="both"/>
        <w:rPr>
          <w:rFonts w:ascii="Times New Roman" w:eastAsia="Calibri" w:hAnsi="Times New Roman" w:cs="Times New Roman"/>
          <w:sz w:val="24"/>
          <w:szCs w:val="24"/>
        </w:rPr>
      </w:pPr>
      <w:r w:rsidRPr="007545AD">
        <w:rPr>
          <w:rFonts w:ascii="Times New Roman" w:eastAsia="Calibri" w:hAnsi="Times New Roman" w:cs="Times New Roman"/>
          <w:sz w:val="24"/>
          <w:szCs w:val="24"/>
        </w:rPr>
        <w:t xml:space="preserve">2.1. Цена контракта установлена на основании протокола </w:t>
      </w:r>
      <w:r>
        <w:rPr>
          <w:rFonts w:ascii="Times New Roman" w:eastAsia="Calibri" w:hAnsi="Times New Roman" w:cs="Times New Roman"/>
          <w:sz w:val="24"/>
          <w:szCs w:val="24"/>
        </w:rPr>
        <w:t xml:space="preserve"> </w:t>
      </w:r>
      <w:r w:rsidRPr="00345670">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rPr>
        <w:t xml:space="preserve">   от «_____» _____________ 2019</w:t>
      </w:r>
      <w:r w:rsidRPr="007545AD">
        <w:rPr>
          <w:rFonts w:ascii="Times New Roman" w:eastAsia="Calibri" w:hAnsi="Times New Roman" w:cs="Times New Roman"/>
          <w:sz w:val="24"/>
          <w:szCs w:val="24"/>
        </w:rPr>
        <w:t xml:space="preserve">г. и </w:t>
      </w:r>
      <w:r>
        <w:rPr>
          <w:rFonts w:ascii="Times New Roman" w:eastAsia="Calibri" w:hAnsi="Times New Roman" w:cs="Times New Roman"/>
          <w:sz w:val="24"/>
          <w:szCs w:val="24"/>
        </w:rPr>
        <w:t xml:space="preserve">сметного расчета стоимости строительства (приложение №1 к муниципальному контракту) и </w:t>
      </w:r>
      <w:r w:rsidRPr="007545AD">
        <w:rPr>
          <w:rFonts w:ascii="Times New Roman" w:eastAsia="Calibri" w:hAnsi="Times New Roman" w:cs="Times New Roman"/>
          <w:sz w:val="24"/>
          <w:szCs w:val="24"/>
        </w:rPr>
        <w:t>составляет _______ рублей, в т.ч. НДС ______ рублей (НДС не облагается).</w:t>
      </w:r>
    </w:p>
    <w:p w14:paraId="3672BA88" w14:textId="77777777" w:rsidR="003A549D" w:rsidRPr="00044104" w:rsidRDefault="003A549D" w:rsidP="003A54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45AD">
        <w:rPr>
          <w:rFonts w:ascii="Times New Roman" w:eastAsia="Calibri" w:hAnsi="Times New Roman" w:cs="Times New Roman"/>
          <w:sz w:val="24"/>
          <w:szCs w:val="24"/>
        </w:rPr>
        <w:t>2.2.</w:t>
      </w:r>
      <w:r w:rsidRPr="002B3A42">
        <w:rPr>
          <w:rFonts w:ascii="Times New Roman" w:hAnsi="Times New Roman" w:cs="Times New Roman"/>
          <w:sz w:val="24"/>
          <w:szCs w:val="24"/>
        </w:rPr>
        <w:t xml:space="preserve"> </w:t>
      </w:r>
      <w:r w:rsidRPr="00044104">
        <w:rPr>
          <w:rFonts w:ascii="Times New Roman" w:hAnsi="Times New Roman" w:cs="Times New Roman"/>
          <w:sz w:val="24"/>
          <w:szCs w:val="24"/>
        </w:rPr>
        <w:t xml:space="preserve">Цена контракта указана с учетом стоимости всех расходов Подрядчика, в том числе:  </w:t>
      </w:r>
    </w:p>
    <w:p w14:paraId="6A6ABCAF" w14:textId="77777777" w:rsidR="003A549D" w:rsidRPr="00A92FE5" w:rsidRDefault="003A549D" w:rsidP="003A549D">
      <w:pPr>
        <w:tabs>
          <w:tab w:val="left" w:pos="851"/>
          <w:tab w:val="left" w:pos="1620"/>
        </w:tabs>
        <w:spacing w:after="0" w:line="240" w:lineRule="auto"/>
        <w:ind w:firstLine="567"/>
        <w:jc w:val="both"/>
        <w:rPr>
          <w:rFonts w:ascii="Times New Roman" w:hAnsi="Times New Roman" w:cs="Times New Roman"/>
          <w:color w:val="000000" w:themeColor="text1"/>
          <w:sz w:val="24"/>
          <w:szCs w:val="24"/>
        </w:rPr>
      </w:pPr>
      <w:r w:rsidRPr="00A92FE5">
        <w:rPr>
          <w:rFonts w:ascii="Times New Roman" w:hAnsi="Times New Roman" w:cs="Times New Roman"/>
          <w:color w:val="000000" w:themeColor="text1"/>
          <w:sz w:val="24"/>
          <w:szCs w:val="24"/>
        </w:rPr>
        <w:t>- стоимости строительно-монтажных работ (</w:t>
      </w:r>
      <w:r w:rsidRPr="00A92FE5">
        <w:rPr>
          <w:rFonts w:ascii="Times New Roman" w:hAnsi="Times New Roman" w:cs="Times New Roman"/>
          <w:sz w:val="24"/>
          <w:szCs w:val="24"/>
        </w:rPr>
        <w:t>с учетом затрат на</w:t>
      </w:r>
      <w:r w:rsidRPr="00A92FE5">
        <w:rPr>
          <w:rFonts w:ascii="Times New Roman" w:hAnsi="Times New Roman" w:cs="Times New Roman"/>
          <w:bCs/>
          <w:sz w:val="24"/>
          <w:szCs w:val="24"/>
        </w:rPr>
        <w:t xml:space="preserve"> </w:t>
      </w:r>
      <w:r w:rsidRPr="00A92FE5">
        <w:rPr>
          <w:rFonts w:ascii="Times New Roman" w:hAnsi="Times New Roman" w:cs="Times New Roman"/>
          <w:sz w:val="24"/>
          <w:szCs w:val="24"/>
        </w:rPr>
        <w:t>непредвиденные расходы</w:t>
      </w:r>
      <w:r>
        <w:rPr>
          <w:rFonts w:ascii="Times New Roman" w:hAnsi="Times New Roman" w:cs="Times New Roman"/>
          <w:sz w:val="24"/>
          <w:szCs w:val="24"/>
        </w:rPr>
        <w:t>, временные здания и сооружения</w:t>
      </w:r>
      <w:r w:rsidR="00934CD0">
        <w:rPr>
          <w:rFonts w:ascii="Times New Roman" w:hAnsi="Times New Roman" w:cs="Times New Roman"/>
          <w:sz w:val="24"/>
          <w:szCs w:val="24"/>
        </w:rPr>
        <w:t>, зимнее удорожание</w:t>
      </w:r>
      <w:r w:rsidRPr="00A92FE5">
        <w:rPr>
          <w:rFonts w:ascii="Times New Roman" w:hAnsi="Times New Roman" w:cs="Times New Roman"/>
          <w:color w:val="000000" w:themeColor="text1"/>
          <w:sz w:val="24"/>
          <w:szCs w:val="24"/>
        </w:rPr>
        <w:t>);</w:t>
      </w:r>
    </w:p>
    <w:p w14:paraId="1BD57824" w14:textId="77777777" w:rsidR="003A549D" w:rsidRPr="00A92FE5" w:rsidRDefault="003A549D" w:rsidP="003A549D">
      <w:pPr>
        <w:tabs>
          <w:tab w:val="left" w:pos="1620"/>
        </w:tabs>
        <w:spacing w:after="0" w:line="240" w:lineRule="auto"/>
        <w:ind w:firstLine="567"/>
        <w:jc w:val="both"/>
        <w:rPr>
          <w:rFonts w:ascii="Times New Roman" w:hAnsi="Times New Roman" w:cs="Times New Roman"/>
          <w:sz w:val="24"/>
          <w:szCs w:val="24"/>
        </w:rPr>
      </w:pPr>
      <w:r w:rsidRPr="00A92FE5">
        <w:rPr>
          <w:rFonts w:ascii="Times New Roman" w:hAnsi="Times New Roman" w:cs="Times New Roman"/>
          <w:sz w:val="24"/>
          <w:szCs w:val="24"/>
        </w:rPr>
        <w:t>- стоимости строительных материалов и оборудования;</w:t>
      </w:r>
    </w:p>
    <w:p w14:paraId="676ECC80" w14:textId="77777777" w:rsidR="003A549D" w:rsidRPr="00A92FE5" w:rsidRDefault="003A549D" w:rsidP="003A549D">
      <w:pPr>
        <w:tabs>
          <w:tab w:val="left" w:pos="1620"/>
        </w:tabs>
        <w:spacing w:after="0" w:line="240" w:lineRule="auto"/>
        <w:ind w:firstLine="567"/>
        <w:jc w:val="both"/>
        <w:rPr>
          <w:rFonts w:ascii="Times New Roman" w:hAnsi="Times New Roman" w:cs="Times New Roman"/>
          <w:sz w:val="24"/>
          <w:szCs w:val="24"/>
        </w:rPr>
      </w:pPr>
      <w:r w:rsidRPr="00A92FE5">
        <w:rPr>
          <w:rFonts w:ascii="Times New Roman" w:hAnsi="Times New Roman" w:cs="Times New Roman"/>
          <w:sz w:val="24"/>
          <w:szCs w:val="24"/>
        </w:rPr>
        <w:t>- стоимости пусконаладочных работ;</w:t>
      </w:r>
    </w:p>
    <w:p w14:paraId="20A83905" w14:textId="77777777" w:rsidR="003A549D" w:rsidRPr="00044104" w:rsidRDefault="003A549D" w:rsidP="003A549D">
      <w:pPr>
        <w:tabs>
          <w:tab w:val="num" w:pos="1134"/>
        </w:tabs>
        <w:spacing w:after="0" w:line="240" w:lineRule="auto"/>
        <w:ind w:firstLine="567"/>
        <w:jc w:val="both"/>
        <w:rPr>
          <w:rFonts w:ascii="Times New Roman" w:hAnsi="Times New Roman" w:cs="Times New Roman"/>
          <w:sz w:val="24"/>
          <w:szCs w:val="24"/>
        </w:rPr>
      </w:pPr>
      <w:r w:rsidRPr="00A92FE5">
        <w:rPr>
          <w:rFonts w:ascii="Times New Roman" w:hAnsi="Times New Roman" w:cs="Times New Roman"/>
          <w:sz w:val="24"/>
          <w:szCs w:val="24"/>
        </w:rPr>
        <w:t xml:space="preserve">- расходов на уплату налогов, сборов и других обязательных платежей. </w:t>
      </w:r>
    </w:p>
    <w:p w14:paraId="70A04B95" w14:textId="77777777" w:rsidR="003A549D" w:rsidRDefault="003A549D" w:rsidP="003A549D">
      <w:pPr>
        <w:spacing w:after="0" w:line="240" w:lineRule="auto"/>
        <w:ind w:firstLine="709"/>
        <w:jc w:val="both"/>
        <w:rPr>
          <w:rFonts w:ascii="Times New Roman" w:eastAsia="Calibri" w:hAnsi="Times New Roman" w:cs="Times New Roman"/>
          <w:sz w:val="24"/>
          <w:szCs w:val="24"/>
        </w:rPr>
      </w:pPr>
      <w:r w:rsidRPr="007545AD">
        <w:rPr>
          <w:rFonts w:ascii="Times New Roman" w:eastAsia="Calibri" w:hAnsi="Times New Roman" w:cs="Times New Roman"/>
          <w:sz w:val="24"/>
          <w:szCs w:val="24"/>
        </w:rPr>
        <w:t xml:space="preserve"> 2.3.  Цена контракта является твердой и определяется на весь срок исполнения контракта, за исключением </w:t>
      </w:r>
      <w:r>
        <w:rPr>
          <w:rFonts w:ascii="Times New Roman" w:eastAsia="Calibri" w:hAnsi="Times New Roman" w:cs="Times New Roman"/>
          <w:sz w:val="24"/>
          <w:szCs w:val="24"/>
        </w:rPr>
        <w:t>следующих случаев:</w:t>
      </w:r>
    </w:p>
    <w:p w14:paraId="50807A01" w14:textId="77777777" w:rsidR="003A549D" w:rsidRPr="006A55B4" w:rsidRDefault="003A549D" w:rsidP="003A549D">
      <w:pPr>
        <w:spacing w:after="0" w:line="240" w:lineRule="auto"/>
        <w:ind w:firstLine="567"/>
        <w:jc w:val="both"/>
        <w:rPr>
          <w:rFonts w:ascii="Times New Roman" w:eastAsia="Calibri" w:hAnsi="Times New Roman" w:cs="Times New Roman"/>
          <w:sz w:val="24"/>
          <w:szCs w:val="24"/>
        </w:rPr>
      </w:pPr>
      <w:r w:rsidRPr="006A55B4">
        <w:rPr>
          <w:rFonts w:ascii="Times New Roman" w:eastAsia="Calibri" w:hAnsi="Times New Roman" w:cs="Times New Roman"/>
          <w:sz w:val="24"/>
          <w:szCs w:val="24"/>
        </w:rPr>
        <w:t>- при снижении цены контракта без изменения предусмотренных контрактом объема работ, качества работ и иных условий контракта;</w:t>
      </w:r>
    </w:p>
    <w:p w14:paraId="6BD56156" w14:textId="77777777" w:rsidR="003A549D" w:rsidRPr="00CD09C6" w:rsidRDefault="003A549D" w:rsidP="00CD09C6">
      <w:pPr>
        <w:autoSpaceDE w:val="0"/>
        <w:autoSpaceDN w:val="0"/>
        <w:adjustRightInd w:val="0"/>
        <w:spacing w:after="0" w:line="240" w:lineRule="auto"/>
        <w:ind w:firstLine="567"/>
        <w:jc w:val="both"/>
        <w:rPr>
          <w:rFonts w:ascii="Times New Roman" w:hAnsi="Times New Roman" w:cs="Times New Roman"/>
          <w:sz w:val="24"/>
          <w:szCs w:val="24"/>
        </w:rPr>
      </w:pPr>
      <w:r w:rsidRPr="006A55B4">
        <w:rPr>
          <w:rFonts w:ascii="Times New Roman" w:eastAsia="Calibri" w:hAnsi="Times New Roman" w:cs="Times New Roman"/>
          <w:sz w:val="24"/>
          <w:szCs w:val="24"/>
        </w:rPr>
        <w:lastRenderedPageBreak/>
        <w:t>-</w:t>
      </w:r>
      <w:r w:rsidR="00CD09C6">
        <w:rPr>
          <w:rFonts w:ascii="Times New Roman" w:eastAsia="Calibri" w:hAnsi="Times New Roman" w:cs="Times New Roman"/>
          <w:sz w:val="24"/>
          <w:szCs w:val="24"/>
        </w:rPr>
        <w:t xml:space="preserve"> </w:t>
      </w:r>
      <w:r w:rsidR="00CD09C6">
        <w:rPr>
          <w:rFonts w:ascii="Times New Roman" w:hAnsi="Times New Roman" w:cs="Times New Roman"/>
          <w:sz w:val="24"/>
          <w:szCs w:val="24"/>
        </w:rPr>
        <w:t>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w:t>
      </w:r>
    </w:p>
    <w:p w14:paraId="74040C70" w14:textId="77777777" w:rsidR="003A549D" w:rsidRDefault="003A549D" w:rsidP="003A549D">
      <w:pPr>
        <w:spacing w:after="0" w:line="240" w:lineRule="auto"/>
        <w:ind w:firstLine="567"/>
        <w:jc w:val="both"/>
        <w:rPr>
          <w:rFonts w:ascii="Times New Roman" w:eastAsia="Calibri" w:hAnsi="Times New Roman" w:cs="Times New Roman"/>
          <w:sz w:val="24"/>
          <w:szCs w:val="24"/>
        </w:rPr>
      </w:pPr>
      <w:r w:rsidRPr="006A55B4">
        <w:rPr>
          <w:rFonts w:ascii="Times New Roman" w:eastAsia="Calibri" w:hAnsi="Times New Roman" w:cs="Times New Roman"/>
          <w:sz w:val="24"/>
          <w:szCs w:val="24"/>
        </w:rPr>
        <w:t>-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w:t>
      </w:r>
      <w:r>
        <w:rPr>
          <w:rFonts w:ascii="Times New Roman" w:eastAsia="Calibri" w:hAnsi="Times New Roman" w:cs="Times New Roman"/>
          <w:sz w:val="24"/>
          <w:szCs w:val="24"/>
        </w:rPr>
        <w:t>от, предусмотренных контрактом;</w:t>
      </w:r>
    </w:p>
    <w:p w14:paraId="5A5E099D" w14:textId="77777777" w:rsidR="003A549D" w:rsidRDefault="003A549D" w:rsidP="003A549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w:t>
      </w:r>
      <w:r w:rsidRPr="0029221B">
        <w:rPr>
          <w:rFonts w:ascii="Times New Roman" w:eastAsia="Calibri" w:hAnsi="Times New Roman" w:cs="Times New Roman"/>
          <w:sz w:val="24"/>
          <w:szCs w:val="24"/>
        </w:rPr>
        <w:t>ри исполнении контракта (за исключением случаев, которые предусмотрены нормативными правовыми актами, принятыми  в соответствии с частью 6 статьи 14 Закона о контрактной системе), по согласованию Заказчика с Поставщиком (Подрядчиком, Исполнителем) допускается поставка товара, выполнение работ,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w:t>
      </w:r>
      <w:r w:rsidR="00CD09C6">
        <w:rPr>
          <w:rFonts w:ascii="Times New Roman" w:eastAsia="Calibri" w:hAnsi="Times New Roman" w:cs="Times New Roman"/>
          <w:sz w:val="24"/>
          <w:szCs w:val="24"/>
        </w:rPr>
        <w:t>стиками, указанными в контракте;</w:t>
      </w:r>
    </w:p>
    <w:p w14:paraId="64A3BFA6" w14:textId="77777777" w:rsidR="009E387B" w:rsidRDefault="00CD09C6" w:rsidP="009E387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9E387B">
        <w:rPr>
          <w:rFonts w:ascii="Times New Roman" w:hAnsi="Times New Roman" w:cs="Times New Roman"/>
          <w:sz w:val="24"/>
          <w:szCs w:val="24"/>
        </w:rPr>
        <w:t>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14:paraId="78FC278E" w14:textId="77777777" w:rsidR="00CD09C6" w:rsidRPr="006405B3" w:rsidRDefault="006405B3" w:rsidP="006405B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14:paraId="7C867422" w14:textId="77777777" w:rsidR="003A549D" w:rsidRPr="00CF3E6B" w:rsidRDefault="003A549D" w:rsidP="003A549D">
      <w:pPr>
        <w:spacing w:after="0" w:line="240" w:lineRule="auto"/>
        <w:ind w:firstLine="709"/>
        <w:jc w:val="both"/>
        <w:rPr>
          <w:rFonts w:ascii="Times New Roman" w:hAnsi="Times New Roman" w:cs="Times New Roman"/>
          <w:sz w:val="24"/>
          <w:szCs w:val="24"/>
        </w:rPr>
      </w:pPr>
      <w:r w:rsidRPr="00044104">
        <w:rPr>
          <w:rFonts w:ascii="Times New Roman" w:eastAsia="Calibri" w:hAnsi="Times New Roman" w:cs="Times New Roman"/>
        </w:rPr>
        <w:t>2.4.</w:t>
      </w:r>
      <w:r w:rsidRPr="00A214A6">
        <w:rPr>
          <w:rFonts w:ascii="Times New Roman" w:hAnsi="Times New Roman" w:cs="Times New Roman"/>
          <w:sz w:val="24"/>
          <w:szCs w:val="24"/>
        </w:rPr>
        <w:t xml:space="preserve"> </w:t>
      </w:r>
      <w:r w:rsidRPr="00CF3E6B">
        <w:rPr>
          <w:rFonts w:ascii="Times New Roman" w:hAnsi="Times New Roman" w:cs="Times New Roman"/>
          <w:sz w:val="24"/>
          <w:szCs w:val="24"/>
        </w:rPr>
        <w:t xml:space="preserve">Оплата за выполненные работы осуществляется Заказчиком по безналичному расчету, на основании актов выполненных работ по форме КС-2, справки о стоимости выполненных работ и затрат по форме КС-3, подписанных обеими сторонами, с приложением исполнительной документации на выполненные работы и счет – фактуры (счета). </w:t>
      </w:r>
    </w:p>
    <w:p w14:paraId="4D223ECD" w14:textId="77777777" w:rsidR="003A549D" w:rsidRPr="00CF3E6B" w:rsidRDefault="003A549D" w:rsidP="003A549D">
      <w:pPr>
        <w:spacing w:after="0" w:line="240" w:lineRule="auto"/>
        <w:ind w:firstLine="318"/>
        <w:jc w:val="both"/>
        <w:rPr>
          <w:rFonts w:ascii="Times New Roman" w:hAnsi="Times New Roman" w:cs="Times New Roman"/>
          <w:sz w:val="24"/>
          <w:szCs w:val="24"/>
        </w:rPr>
      </w:pPr>
      <w:r w:rsidRPr="00CF3E6B">
        <w:rPr>
          <w:rFonts w:ascii="Times New Roman" w:hAnsi="Times New Roman" w:cs="Times New Roman"/>
          <w:sz w:val="24"/>
          <w:szCs w:val="24"/>
        </w:rPr>
        <w:lastRenderedPageBreak/>
        <w:t>Оплата выполненных работ производится в пределах утвержденных лимитов за счет средств бюджета 2019</w:t>
      </w:r>
      <w:r>
        <w:rPr>
          <w:rFonts w:ascii="Times New Roman" w:hAnsi="Times New Roman" w:cs="Times New Roman"/>
          <w:sz w:val="24"/>
          <w:szCs w:val="24"/>
        </w:rPr>
        <w:t>-2020</w:t>
      </w:r>
      <w:r w:rsidRPr="00CF3E6B">
        <w:rPr>
          <w:rFonts w:ascii="Times New Roman" w:hAnsi="Times New Roman" w:cs="Times New Roman"/>
          <w:sz w:val="24"/>
          <w:szCs w:val="24"/>
        </w:rPr>
        <w:t xml:space="preserve"> г.</w:t>
      </w:r>
    </w:p>
    <w:p w14:paraId="35D02174" w14:textId="77777777" w:rsidR="003A549D" w:rsidRPr="00CF3E6B" w:rsidRDefault="003A549D" w:rsidP="003A549D">
      <w:pPr>
        <w:spacing w:after="0" w:line="240" w:lineRule="auto"/>
        <w:ind w:firstLine="318"/>
        <w:jc w:val="both"/>
        <w:rPr>
          <w:rFonts w:ascii="Times New Roman" w:hAnsi="Times New Roman" w:cs="Times New Roman"/>
          <w:sz w:val="24"/>
          <w:szCs w:val="24"/>
        </w:rPr>
      </w:pPr>
      <w:r w:rsidRPr="00CF3E6B">
        <w:rPr>
          <w:rFonts w:ascii="Times New Roman" w:hAnsi="Times New Roman" w:cs="Times New Roman"/>
          <w:sz w:val="24"/>
          <w:szCs w:val="24"/>
        </w:rPr>
        <w:t xml:space="preserve">Оплата выполненных работ производится поэтапно по мере выполнения работ </w:t>
      </w:r>
      <w:r w:rsidR="00731CC0" w:rsidRPr="00CF3E6B">
        <w:rPr>
          <w:rFonts w:ascii="Times New Roman" w:hAnsi="Times New Roman" w:cs="Times New Roman"/>
          <w:sz w:val="24"/>
          <w:szCs w:val="24"/>
        </w:rPr>
        <w:t xml:space="preserve">Подрядчиком </w:t>
      </w:r>
      <w:r w:rsidRPr="00CF3E6B">
        <w:rPr>
          <w:rFonts w:ascii="Times New Roman" w:hAnsi="Times New Roman" w:cs="Times New Roman"/>
          <w:sz w:val="24"/>
          <w:szCs w:val="24"/>
        </w:rPr>
        <w:t xml:space="preserve">с учетом графика выполнения работ </w:t>
      </w:r>
      <w:r>
        <w:rPr>
          <w:rFonts w:ascii="Times New Roman" w:hAnsi="Times New Roman" w:cs="Times New Roman"/>
          <w:sz w:val="24"/>
          <w:szCs w:val="24"/>
        </w:rPr>
        <w:t>и графика оплаты выполненных работ</w:t>
      </w:r>
      <w:r w:rsidRPr="00CF3E6B">
        <w:rPr>
          <w:rFonts w:ascii="Times New Roman" w:hAnsi="Times New Roman" w:cs="Times New Roman"/>
          <w:sz w:val="24"/>
          <w:szCs w:val="24"/>
        </w:rPr>
        <w:t>, в течение 30 дней с даты подписания Заказчиком актов выполненных работ.</w:t>
      </w:r>
    </w:p>
    <w:p w14:paraId="0CA036F6" w14:textId="77777777" w:rsidR="00FF32DA" w:rsidRPr="00FF32DA" w:rsidRDefault="00FF32DA" w:rsidP="00FF32DA">
      <w:pPr>
        <w:spacing w:after="0" w:line="240" w:lineRule="auto"/>
        <w:ind w:firstLine="567"/>
        <w:jc w:val="both"/>
        <w:rPr>
          <w:rFonts w:ascii="Times New Roman" w:eastAsia="Times New Roman" w:hAnsi="Times New Roman" w:cs="Times New Roman"/>
          <w:bCs/>
          <w:sz w:val="24"/>
          <w:szCs w:val="24"/>
          <w:lang w:eastAsia="ru-RU"/>
        </w:rPr>
      </w:pPr>
      <w:r w:rsidRPr="00FF32DA">
        <w:rPr>
          <w:rFonts w:ascii="Times New Roman" w:eastAsia="Times New Roman" w:hAnsi="Times New Roman" w:cs="Times New Roman"/>
          <w:bCs/>
          <w:sz w:val="24"/>
          <w:szCs w:val="24"/>
          <w:lang w:eastAsia="ru-RU"/>
        </w:rPr>
        <w:t>Расчеты за временные здания, сооружения,</w:t>
      </w:r>
      <w:r w:rsidRPr="00FF32DA">
        <w:rPr>
          <w:rFonts w:ascii="Times New Roman" w:eastAsia="Times New Roman" w:hAnsi="Times New Roman" w:cs="Times New Roman"/>
          <w:sz w:val="24"/>
          <w:szCs w:val="24"/>
          <w:lang w:eastAsia="ru-RU"/>
        </w:rPr>
        <w:t xml:space="preserve"> </w:t>
      </w:r>
      <w:r w:rsidRPr="00FF32DA">
        <w:rPr>
          <w:rFonts w:ascii="Times New Roman" w:eastAsia="Times New Roman" w:hAnsi="Times New Roman" w:cs="Times New Roman"/>
          <w:bCs/>
          <w:sz w:val="24"/>
          <w:szCs w:val="24"/>
          <w:lang w:eastAsia="ru-RU"/>
        </w:rPr>
        <w:t>зимнее удорожание и непредвиденные расходы производятся в соответствии с нормами согласно МДС 81-35.2004.</w:t>
      </w:r>
    </w:p>
    <w:p w14:paraId="79692A58" w14:textId="77777777" w:rsidR="00FF32DA" w:rsidRPr="00FF32DA" w:rsidRDefault="00FF32DA" w:rsidP="00FF32DA">
      <w:pPr>
        <w:spacing w:after="0" w:line="240" w:lineRule="auto"/>
        <w:ind w:firstLine="567"/>
        <w:jc w:val="both"/>
        <w:rPr>
          <w:rFonts w:ascii="Times New Roman" w:hAnsi="Times New Roman" w:cs="Times New Roman"/>
          <w:bCs/>
          <w:sz w:val="24"/>
          <w:szCs w:val="24"/>
        </w:rPr>
      </w:pPr>
      <w:r w:rsidRPr="00FF32DA">
        <w:rPr>
          <w:rFonts w:ascii="Times New Roman" w:eastAsia="Times New Roman" w:hAnsi="Times New Roman" w:cs="Times New Roman"/>
          <w:bCs/>
          <w:sz w:val="24"/>
          <w:szCs w:val="24"/>
          <w:lang w:eastAsia="ru-RU"/>
        </w:rPr>
        <w:t>Расчеты за титульные временные здания, сооружения производятся с учетом возвратных сумм от временных зданий и сооружений.</w:t>
      </w:r>
    </w:p>
    <w:p w14:paraId="528A6DE6" w14:textId="77777777" w:rsidR="003A549D" w:rsidRPr="00CF3E6B" w:rsidRDefault="003A549D" w:rsidP="00FF32DA">
      <w:pPr>
        <w:spacing w:after="0" w:line="240" w:lineRule="auto"/>
        <w:ind w:firstLine="567"/>
        <w:jc w:val="both"/>
        <w:rPr>
          <w:rFonts w:ascii="Times New Roman" w:hAnsi="Times New Roman" w:cs="Times New Roman"/>
          <w:bCs/>
          <w:sz w:val="24"/>
          <w:szCs w:val="24"/>
        </w:rPr>
      </w:pPr>
      <w:r w:rsidRPr="00CF3E6B">
        <w:rPr>
          <w:rFonts w:ascii="Times New Roman" w:hAnsi="Times New Roman" w:cs="Times New Roman"/>
          <w:bCs/>
          <w:sz w:val="24"/>
          <w:szCs w:val="24"/>
        </w:rPr>
        <w:t>При расчетах за выполненные работы резерв средств на непредвиденные затраты оплачиваются Заказчиком при условии предоставления Подрядчиком акта выполненных работ формы КС-2 с обоснованием  в виде 3-х стороннего акта и локального сметного расчета на дополнительные работы, подписанного Заказчиком, Подрядчиком и проектной организацией.</w:t>
      </w:r>
    </w:p>
    <w:p w14:paraId="23A6FB2E" w14:textId="77777777" w:rsidR="003A549D" w:rsidRPr="00CF3E6B" w:rsidRDefault="003A549D" w:rsidP="003A549D">
      <w:pPr>
        <w:spacing w:after="0" w:line="240" w:lineRule="auto"/>
        <w:ind w:firstLine="318"/>
        <w:jc w:val="both"/>
        <w:rPr>
          <w:rFonts w:ascii="Times New Roman" w:hAnsi="Times New Roman" w:cs="Times New Roman"/>
          <w:sz w:val="24"/>
          <w:szCs w:val="24"/>
        </w:rPr>
      </w:pPr>
      <w:r w:rsidRPr="00CF3E6B">
        <w:rPr>
          <w:rFonts w:ascii="Times New Roman" w:hAnsi="Times New Roman" w:cs="Times New Roman"/>
          <w:sz w:val="24"/>
          <w:szCs w:val="24"/>
        </w:rPr>
        <w:t>В случае неисполнения или ненадлежащего исполнения подрядчиком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w:t>
      </w:r>
    </w:p>
    <w:p w14:paraId="57FED965" w14:textId="77777777" w:rsidR="003A549D" w:rsidRPr="00994F07" w:rsidRDefault="003A549D" w:rsidP="003A549D">
      <w:pPr>
        <w:spacing w:after="0" w:line="240" w:lineRule="auto"/>
        <w:ind w:firstLine="709"/>
        <w:jc w:val="both"/>
        <w:rPr>
          <w:color w:val="000000"/>
        </w:rPr>
      </w:pPr>
      <w:r w:rsidRPr="00CF3E6B">
        <w:rPr>
          <w:rFonts w:ascii="Times New Roman" w:hAnsi="Times New Roman" w:cs="Times New Roman"/>
          <w:bCs/>
          <w:sz w:val="24"/>
          <w:szCs w:val="24"/>
        </w:rPr>
        <w:t>Днем оплаты считается день списания денежных средств со счета заказчика.</w:t>
      </w:r>
    </w:p>
    <w:p w14:paraId="66E6CEAE" w14:textId="77777777" w:rsidR="003A549D" w:rsidRPr="00910BBF" w:rsidRDefault="003A549D" w:rsidP="003A549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2.5</w:t>
      </w:r>
      <w:r w:rsidRPr="00910BBF">
        <w:rPr>
          <w:rFonts w:ascii="Times New Roman" w:eastAsia="Calibri" w:hAnsi="Times New Roman" w:cs="Times New Roman"/>
          <w:sz w:val="24"/>
          <w:szCs w:val="24"/>
        </w:rPr>
        <w:t xml:space="preserve">. Заказчик обязуется уменьшить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14:paraId="3F93E4FE" w14:textId="77777777" w:rsidR="003A549D" w:rsidRDefault="003A549D" w:rsidP="003A549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2.6</w:t>
      </w:r>
      <w:r w:rsidRPr="00910BBF">
        <w:rPr>
          <w:rFonts w:ascii="Times New Roman" w:eastAsia="Calibri" w:hAnsi="Times New Roman" w:cs="Times New Roman"/>
          <w:sz w:val="24"/>
          <w:szCs w:val="24"/>
        </w:rPr>
        <w:t xml:space="preserve">. Источник финансирования – </w:t>
      </w:r>
      <w:r>
        <w:rPr>
          <w:rFonts w:ascii="Times New Roman" w:eastAsia="Calibri" w:hAnsi="Times New Roman" w:cs="Times New Roman"/>
          <w:sz w:val="24"/>
          <w:szCs w:val="24"/>
        </w:rPr>
        <w:t>бюджет города Красноярска</w:t>
      </w:r>
      <w:r w:rsidRPr="007545AD">
        <w:rPr>
          <w:rFonts w:ascii="Times New Roman" w:eastAsia="Calibri" w:hAnsi="Times New Roman" w:cs="Times New Roman"/>
          <w:sz w:val="24"/>
          <w:szCs w:val="24"/>
        </w:rPr>
        <w:t xml:space="preserve"> 2019</w:t>
      </w:r>
      <w:r>
        <w:rPr>
          <w:rFonts w:ascii="Times New Roman" w:eastAsia="Calibri" w:hAnsi="Times New Roman" w:cs="Times New Roman"/>
          <w:sz w:val="24"/>
          <w:szCs w:val="24"/>
        </w:rPr>
        <w:t>-2020</w:t>
      </w:r>
      <w:r w:rsidRPr="007545AD">
        <w:rPr>
          <w:rFonts w:ascii="Times New Roman" w:eastAsia="Calibri" w:hAnsi="Times New Roman" w:cs="Times New Roman"/>
          <w:sz w:val="24"/>
          <w:szCs w:val="24"/>
        </w:rPr>
        <w:t xml:space="preserve"> года.</w:t>
      </w:r>
    </w:p>
    <w:p w14:paraId="27C4C0D0" w14:textId="77777777" w:rsidR="003A549D" w:rsidRDefault="003A549D" w:rsidP="003A549D">
      <w:pPr>
        <w:spacing w:after="0" w:line="240" w:lineRule="auto"/>
        <w:jc w:val="both"/>
        <w:rPr>
          <w:rFonts w:ascii="Times New Roman" w:eastAsia="Calibri" w:hAnsi="Times New Roman" w:cs="Times New Roman"/>
          <w:sz w:val="24"/>
          <w:szCs w:val="24"/>
        </w:rPr>
      </w:pPr>
    </w:p>
    <w:p w14:paraId="4225AB8D" w14:textId="77777777" w:rsidR="003A549D" w:rsidRPr="007545AD" w:rsidRDefault="003A549D" w:rsidP="003A549D">
      <w:pPr>
        <w:spacing w:after="0" w:line="240" w:lineRule="auto"/>
        <w:jc w:val="both"/>
        <w:rPr>
          <w:rFonts w:ascii="Times New Roman" w:eastAsia="Calibri" w:hAnsi="Times New Roman" w:cs="Times New Roman"/>
          <w:sz w:val="24"/>
          <w:szCs w:val="24"/>
        </w:rPr>
      </w:pPr>
    </w:p>
    <w:p w14:paraId="3A331EB5" w14:textId="77777777" w:rsidR="003A549D" w:rsidRPr="00ED4A34" w:rsidRDefault="003A549D" w:rsidP="003A549D">
      <w:pPr>
        <w:pStyle w:val="a4"/>
        <w:numPr>
          <w:ilvl w:val="0"/>
          <w:numId w:val="1"/>
        </w:numPr>
        <w:spacing w:after="0" w:line="240" w:lineRule="auto"/>
        <w:jc w:val="center"/>
        <w:rPr>
          <w:rFonts w:ascii="Times New Roman" w:eastAsia="Calibri" w:hAnsi="Times New Roman" w:cs="Times New Roman"/>
          <w:b/>
          <w:sz w:val="24"/>
          <w:szCs w:val="24"/>
        </w:rPr>
      </w:pPr>
      <w:r w:rsidRPr="007545AD">
        <w:rPr>
          <w:rFonts w:ascii="Times New Roman" w:eastAsia="Calibri" w:hAnsi="Times New Roman" w:cs="Times New Roman"/>
          <w:b/>
          <w:sz w:val="24"/>
          <w:szCs w:val="24"/>
        </w:rPr>
        <w:t>Срок</w:t>
      </w:r>
      <w:r>
        <w:rPr>
          <w:rFonts w:ascii="Times New Roman" w:eastAsia="Calibri" w:hAnsi="Times New Roman" w:cs="Times New Roman"/>
          <w:b/>
          <w:sz w:val="24"/>
          <w:szCs w:val="24"/>
        </w:rPr>
        <w:t xml:space="preserve"> завершения работ</w:t>
      </w:r>
    </w:p>
    <w:p w14:paraId="562DE177" w14:textId="77777777" w:rsidR="003A549D" w:rsidRPr="00044104" w:rsidRDefault="003A549D" w:rsidP="003A549D">
      <w:pPr>
        <w:pStyle w:val="a4"/>
        <w:numPr>
          <w:ilvl w:val="1"/>
          <w:numId w:val="1"/>
        </w:numPr>
        <w:spacing w:after="0" w:line="240" w:lineRule="auto"/>
        <w:ind w:left="1134" w:hanging="425"/>
        <w:jc w:val="both"/>
        <w:rPr>
          <w:rFonts w:ascii="Times New Roman" w:hAnsi="Times New Roman" w:cs="Times New Roman"/>
          <w:sz w:val="24"/>
          <w:szCs w:val="24"/>
        </w:rPr>
      </w:pPr>
      <w:r w:rsidRPr="00044104">
        <w:rPr>
          <w:rFonts w:ascii="Times New Roman" w:hAnsi="Times New Roman" w:cs="Times New Roman"/>
          <w:sz w:val="24"/>
          <w:szCs w:val="24"/>
        </w:rPr>
        <w:t>Срок выполнения работ по настоящему контракту:</w:t>
      </w:r>
    </w:p>
    <w:p w14:paraId="392F78A8" w14:textId="77777777" w:rsidR="003A549D" w:rsidRPr="00072A48" w:rsidRDefault="003A549D" w:rsidP="007A3FE9">
      <w:pPr>
        <w:widowControl w:val="0"/>
        <w:spacing w:after="0" w:line="240" w:lineRule="auto"/>
        <w:rPr>
          <w:rFonts w:ascii="Times New Roman" w:eastAsia="Times New Roman" w:hAnsi="Times New Roman" w:cs="Times New Roman"/>
          <w:sz w:val="24"/>
          <w:szCs w:val="24"/>
          <w:highlight w:val="yellow"/>
          <w:lang w:eastAsia="ru-RU"/>
        </w:rPr>
      </w:pPr>
      <w:r w:rsidRPr="00072A48">
        <w:rPr>
          <w:rFonts w:ascii="Times New Roman" w:eastAsia="Times New Roman" w:hAnsi="Times New Roman" w:cs="Times New Roman"/>
          <w:sz w:val="24"/>
          <w:szCs w:val="24"/>
          <w:lang w:eastAsia="ru-RU"/>
        </w:rPr>
        <w:t xml:space="preserve">Срок начала выполнения работ – с момента заключения </w:t>
      </w:r>
      <w:r w:rsidR="009E4B39">
        <w:rPr>
          <w:rFonts w:ascii="Times New Roman" w:eastAsia="Times New Roman" w:hAnsi="Times New Roman" w:cs="Times New Roman"/>
          <w:sz w:val="24"/>
          <w:szCs w:val="24"/>
          <w:lang w:eastAsia="ru-RU"/>
        </w:rPr>
        <w:t xml:space="preserve">муниципального </w:t>
      </w:r>
      <w:r w:rsidRPr="00072A48">
        <w:rPr>
          <w:rFonts w:ascii="Times New Roman" w:eastAsia="Times New Roman" w:hAnsi="Times New Roman" w:cs="Times New Roman"/>
          <w:sz w:val="24"/>
          <w:szCs w:val="24"/>
          <w:lang w:eastAsia="ru-RU"/>
        </w:rPr>
        <w:t>контракта,</w:t>
      </w:r>
      <w:r w:rsidRPr="00072A48">
        <w:rPr>
          <w:rFonts w:ascii="Times New Roman" w:eastAsia="Times New Roman" w:hAnsi="Times New Roman" w:cs="Times New Roman"/>
          <w:sz w:val="24"/>
          <w:szCs w:val="24"/>
          <w:highlight w:val="yellow"/>
          <w:lang w:eastAsia="ru-RU"/>
        </w:rPr>
        <w:t xml:space="preserve"> </w:t>
      </w:r>
    </w:p>
    <w:p w14:paraId="6D34AA7B" w14:textId="77777777" w:rsidR="007A3FE9" w:rsidRPr="00072A48" w:rsidRDefault="004D3DDF" w:rsidP="007A3FE9">
      <w:pPr>
        <w:widowControl w:val="0"/>
        <w:spacing w:after="0" w:line="240" w:lineRule="auto"/>
        <w:rPr>
          <w:rFonts w:ascii="Times New Roman" w:hAnsi="Times New Roman" w:cs="Times New Roman"/>
          <w:sz w:val="24"/>
          <w:szCs w:val="24"/>
        </w:rPr>
      </w:pPr>
      <w:r w:rsidRPr="00072A48">
        <w:rPr>
          <w:rFonts w:ascii="Times New Roman" w:eastAsia="Times New Roman" w:hAnsi="Times New Roman" w:cs="Times New Roman"/>
          <w:sz w:val="24"/>
          <w:szCs w:val="24"/>
          <w:lang w:eastAsia="ru-RU"/>
        </w:rPr>
        <w:t>Срок завершения работ –  до 01.12</w:t>
      </w:r>
      <w:r w:rsidR="003A549D" w:rsidRPr="00072A48">
        <w:rPr>
          <w:rFonts w:ascii="Times New Roman" w:eastAsia="Times New Roman" w:hAnsi="Times New Roman" w:cs="Times New Roman"/>
          <w:sz w:val="24"/>
          <w:szCs w:val="24"/>
          <w:lang w:eastAsia="ru-RU"/>
        </w:rPr>
        <w:t>.2020 г</w:t>
      </w:r>
      <w:r w:rsidR="003A549D" w:rsidRPr="00072A48">
        <w:rPr>
          <w:rFonts w:ascii="Times New Roman" w:hAnsi="Times New Roman" w:cs="Times New Roman"/>
          <w:sz w:val="24"/>
          <w:szCs w:val="24"/>
        </w:rPr>
        <w:t>.</w:t>
      </w:r>
      <w:r w:rsidR="003A549D" w:rsidRPr="00072A48">
        <w:rPr>
          <w:rFonts w:ascii="Times New Roman" w:hAnsi="Times New Roman" w:cs="Times New Roman"/>
          <w:sz w:val="24"/>
          <w:szCs w:val="24"/>
          <w:highlight w:val="yellow"/>
        </w:rPr>
        <w:t xml:space="preserve"> </w:t>
      </w:r>
    </w:p>
    <w:p w14:paraId="187D2EA4" w14:textId="77777777" w:rsidR="007A3FE9" w:rsidRDefault="007A3FE9" w:rsidP="007A3FE9">
      <w:pPr>
        <w:widowControl w:val="0"/>
        <w:spacing w:after="0" w:line="240" w:lineRule="auto"/>
        <w:rPr>
          <w:rFonts w:ascii="Times New Roman" w:hAnsi="Times New Roman" w:cs="Times New Roman"/>
          <w:b/>
          <w:sz w:val="24"/>
          <w:szCs w:val="24"/>
        </w:rPr>
      </w:pPr>
    </w:p>
    <w:p w14:paraId="15730A18" w14:textId="77777777" w:rsidR="003A549D" w:rsidRPr="00ED4A34" w:rsidRDefault="007A3FE9" w:rsidP="007A3FE9">
      <w:pPr>
        <w:widowControl w:val="0"/>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4.</w:t>
      </w:r>
      <w:r w:rsidR="003A549D" w:rsidRPr="007545AD">
        <w:rPr>
          <w:rFonts w:ascii="Times New Roman" w:eastAsia="Calibri" w:hAnsi="Times New Roman" w:cs="Times New Roman"/>
          <w:b/>
          <w:sz w:val="24"/>
          <w:szCs w:val="24"/>
        </w:rPr>
        <w:t>Обязанности Сторон</w:t>
      </w:r>
    </w:p>
    <w:p w14:paraId="7956FD40" w14:textId="77777777" w:rsidR="003A549D" w:rsidRPr="00044104" w:rsidRDefault="003A549D" w:rsidP="003A549D">
      <w:pPr>
        <w:pStyle w:val="22"/>
        <w:numPr>
          <w:ilvl w:val="12"/>
          <w:numId w:val="0"/>
        </w:numPr>
        <w:ind w:firstLine="567"/>
        <w:rPr>
          <w:szCs w:val="24"/>
        </w:rPr>
      </w:pPr>
      <w:r w:rsidRPr="00044104">
        <w:rPr>
          <w:rFonts w:eastAsia="Calibri"/>
          <w:szCs w:val="24"/>
        </w:rPr>
        <w:t>4.1.</w:t>
      </w:r>
      <w:r w:rsidRPr="00044104">
        <w:rPr>
          <w:szCs w:val="24"/>
        </w:rPr>
        <w:t xml:space="preserve"> Подрядчик обязан:</w:t>
      </w:r>
    </w:p>
    <w:p w14:paraId="193E8BD8"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sidRPr="00A214A6">
        <w:rPr>
          <w:rFonts w:ascii="Times New Roman" w:hAnsi="Times New Roman" w:cs="Times New Roman"/>
          <w:sz w:val="24"/>
          <w:szCs w:val="24"/>
        </w:rPr>
        <w:t>4.1.1. получить от Заказчика проектно-сметную документацию (проектную) документацию в полном объеме;</w:t>
      </w:r>
    </w:p>
    <w:p w14:paraId="0F87A03C" w14:textId="77777777" w:rsidR="003A549D" w:rsidRPr="00A214A6" w:rsidRDefault="003A549D" w:rsidP="0034685C">
      <w:pPr>
        <w:spacing w:after="0" w:line="240" w:lineRule="auto"/>
        <w:ind w:firstLine="567"/>
        <w:jc w:val="both"/>
        <w:rPr>
          <w:rFonts w:ascii="Times New Roman" w:hAnsi="Times New Roman" w:cs="Times New Roman"/>
          <w:sz w:val="24"/>
          <w:szCs w:val="24"/>
        </w:rPr>
      </w:pPr>
      <w:r w:rsidRPr="00A214A6">
        <w:rPr>
          <w:rFonts w:ascii="Times New Roman" w:hAnsi="Times New Roman" w:cs="Times New Roman"/>
          <w:sz w:val="24"/>
          <w:szCs w:val="24"/>
        </w:rPr>
        <w:t>4.1.2.</w:t>
      </w:r>
      <w:r w:rsidRPr="00A214A6">
        <w:rPr>
          <w:rFonts w:ascii="Times New Roman" w:hAnsi="Times New Roman" w:cs="Times New Roman"/>
          <w:sz w:val="24"/>
          <w:szCs w:val="24"/>
        </w:rPr>
        <w:tab/>
      </w:r>
      <w:r>
        <w:rPr>
          <w:rFonts w:ascii="Times New Roman" w:hAnsi="Times New Roman" w:cs="Times New Roman"/>
          <w:sz w:val="24"/>
          <w:szCs w:val="24"/>
        </w:rPr>
        <w:t xml:space="preserve">Подрядчик обязан </w:t>
      </w:r>
      <w:r w:rsidRPr="00A214A6">
        <w:rPr>
          <w:rFonts w:ascii="Times New Roman" w:hAnsi="Times New Roman" w:cs="Times New Roman"/>
          <w:sz w:val="24"/>
          <w:szCs w:val="24"/>
        </w:rPr>
        <w:t>представить Заказчику перечень конкретных видов работ, которые подрядчик обязан выполнить самостоятельно без привлечения других лиц к исполнению своих обязательств по муниципальному контракту, установленных согласно Постановлению Правительства РФ от 15.05.2017 № 570 в следующих локальных сметных расчетах:</w:t>
      </w:r>
      <w:r w:rsidR="0034685C">
        <w:rPr>
          <w:rFonts w:ascii="Times New Roman" w:hAnsi="Times New Roman" w:cs="Times New Roman"/>
          <w:sz w:val="24"/>
          <w:szCs w:val="24"/>
        </w:rPr>
        <w:t xml:space="preserve"> ЛСР № 01-01 «</w:t>
      </w:r>
      <w:r w:rsidR="0034685C" w:rsidRPr="00246066">
        <w:rPr>
          <w:rFonts w:ascii="Times New Roman" w:hAnsi="Times New Roman" w:cs="Times New Roman"/>
          <w:sz w:val="24"/>
          <w:szCs w:val="24"/>
        </w:rPr>
        <w:t>Снос и демонтаж на территории строительства</w:t>
      </w:r>
      <w:r w:rsidR="0034685C">
        <w:rPr>
          <w:rFonts w:ascii="Times New Roman" w:hAnsi="Times New Roman" w:cs="Times New Roman"/>
          <w:sz w:val="24"/>
          <w:szCs w:val="24"/>
        </w:rPr>
        <w:t>»; ЛСР № 01-02 «</w:t>
      </w:r>
      <w:r w:rsidR="0034685C" w:rsidRPr="00246066">
        <w:rPr>
          <w:rFonts w:ascii="Times New Roman" w:hAnsi="Times New Roman" w:cs="Times New Roman"/>
          <w:sz w:val="24"/>
          <w:szCs w:val="24"/>
        </w:rPr>
        <w:t>Вынос водопровода</w:t>
      </w:r>
      <w:r w:rsidR="0034685C">
        <w:rPr>
          <w:rFonts w:ascii="Times New Roman" w:hAnsi="Times New Roman" w:cs="Times New Roman"/>
          <w:sz w:val="24"/>
          <w:szCs w:val="24"/>
        </w:rPr>
        <w:t>»; ЛСР №01-03 «</w:t>
      </w:r>
      <w:r w:rsidR="0034685C" w:rsidRPr="00246066">
        <w:rPr>
          <w:rFonts w:ascii="Times New Roman" w:hAnsi="Times New Roman" w:cs="Times New Roman"/>
          <w:sz w:val="24"/>
          <w:szCs w:val="24"/>
        </w:rPr>
        <w:t>Вынос электроснабжения 0,4кВ</w:t>
      </w:r>
      <w:r w:rsidR="0034685C">
        <w:rPr>
          <w:rFonts w:ascii="Times New Roman" w:hAnsi="Times New Roman" w:cs="Times New Roman"/>
          <w:sz w:val="24"/>
          <w:szCs w:val="24"/>
        </w:rPr>
        <w:t>»; ЛСР №01-04 «</w:t>
      </w:r>
      <w:r w:rsidR="0034685C" w:rsidRPr="00246066">
        <w:rPr>
          <w:rFonts w:ascii="Times New Roman" w:hAnsi="Times New Roman" w:cs="Times New Roman"/>
          <w:sz w:val="24"/>
          <w:szCs w:val="24"/>
        </w:rPr>
        <w:t>Снос зеленых насаждений</w:t>
      </w:r>
      <w:r w:rsidR="0034685C">
        <w:rPr>
          <w:rFonts w:ascii="Times New Roman" w:hAnsi="Times New Roman" w:cs="Times New Roman"/>
          <w:sz w:val="24"/>
          <w:szCs w:val="24"/>
        </w:rPr>
        <w:t>»; ЛСР №02-01-01 р.1 «Устройство фундаментов», р. 3 «Каркас подвального этажа» (п.54-67); ЛСР №02-01-02 р.1 «Устройство фундаментов»,  р. «Каркас» (п.51-61), р.6 (п.96-104; п.108-120); ЛСР №02-01-03 р.1 «Устройство фундаментов»,  р.3 «Каркас подвального этажа» (п.54-61), р.6 «Перекрытие над подвальным этажом»; ЛСР №02-01-04 р.1 «Устройство фундаментов», р.3 «Каркас подвального этажа» (п.48-54), р. 6 «Перекрытие над подвальным этажом блок 4» (п.92-116),  р.7 «Монолитное перекрытие спортзала в осях ГГ/2-НН;1/1-6/1»; ЛСР №02-01-05 р.1 «Устройство фундаментов», р.3 «Каркас», р.6 «Перекрытие над подвальным этажом» (п.102-121); ЛСР №02-01-06 р.1 «Каркасы 1 блока» (п.1-32, п.39-41), р.2. «Наружные стены надземной части (п.79-86), р.3 «Перекрытие и покрытие» (п.93-100, п.102-129), р.4 «Кровля» (п.147-203), р.15 «Внутренние отделочные работы» (п. 656-673, п. 679-689); ЛСР № 02-01-07 р.1 «Каркасы» (п.1-9), р.2 «Стены надземной части» (п.11-16, п.18-21), р.3 «Перекрытия» (п. 23-29, п.30-58), р. 4 «Кровля» (п.63-</w:t>
      </w:r>
      <w:r w:rsidR="0034685C">
        <w:rPr>
          <w:rFonts w:ascii="Times New Roman" w:hAnsi="Times New Roman" w:cs="Times New Roman"/>
          <w:sz w:val="24"/>
          <w:szCs w:val="24"/>
        </w:rPr>
        <w:lastRenderedPageBreak/>
        <w:t>92), р.11 «Внутренние отделочные работы» (п. 432-446); ЛСР № 02-01-08 р.1 «Каркасы» (п.1-39), р. 2 «Стены надземной части» (п.41-48), р. 3 «Перекрытия и покрытие» (п.55-62, п.64-79, п.81-91), р.4 «Кровля» (п.98-131), р.11 «Внутренние отделочные работы» (п.490-505); ЛСР №02-01-09 р.1 «Каркасы 4 блока» (п.1-23), р. 2 «Каркас 5 блока» (п.25-47), р.3 «Наружные стены надземной части блок 4,5» (п.49-56, п.58-61), р.6 «Перекрытие и покрытие» (п.188-196, п.198-219), р.7 «Кровля» (п.233-268, п.277-303), р. 12 «Внутренние отделочные работы» (п.487-201, п.507-508); ЛСР №02-01-10 р. «Каркасы» (п.1-16), р.2 «Стены надземной части» (п.18-25, п.27-30), р.3 «Перекрытие на отм. +3600 и покрытие на отм.+7500» (п.32-66), р. 4 «Кровля» (п.70-105, п.141-149), р.9 «Внутренние отделочные работы» (п.315-333); ЛСР №02-04 «</w:t>
      </w:r>
      <w:r w:rsidR="0034685C" w:rsidRPr="00735CD6">
        <w:rPr>
          <w:rFonts w:ascii="Times New Roman" w:hAnsi="Times New Roman" w:cs="Times New Roman"/>
          <w:sz w:val="24"/>
          <w:szCs w:val="24"/>
        </w:rPr>
        <w:t>Земляные работы блоки 1, 2, 3, 4-5, 6</w:t>
      </w:r>
      <w:r w:rsidR="0034685C">
        <w:rPr>
          <w:rFonts w:ascii="Times New Roman" w:hAnsi="Times New Roman" w:cs="Times New Roman"/>
          <w:sz w:val="24"/>
          <w:szCs w:val="24"/>
        </w:rPr>
        <w:t>»; ЛСР №06-01 «</w:t>
      </w:r>
      <w:r w:rsidR="0034685C" w:rsidRPr="00735CD6">
        <w:rPr>
          <w:rFonts w:ascii="Times New Roman" w:hAnsi="Times New Roman" w:cs="Times New Roman"/>
          <w:sz w:val="24"/>
          <w:szCs w:val="24"/>
        </w:rPr>
        <w:t>Наружные сети водопровода</w:t>
      </w:r>
      <w:r w:rsidR="0034685C">
        <w:rPr>
          <w:rFonts w:ascii="Times New Roman" w:hAnsi="Times New Roman" w:cs="Times New Roman"/>
          <w:sz w:val="24"/>
          <w:szCs w:val="24"/>
        </w:rPr>
        <w:t>»; ЛСР №06-02 р.1 «Земляные работы», р. 2 «Трубопроводы», р.3 «</w:t>
      </w:r>
      <w:r w:rsidR="0034685C" w:rsidRPr="00735CD6">
        <w:rPr>
          <w:rFonts w:ascii="Times New Roman" w:hAnsi="Times New Roman" w:cs="Times New Roman"/>
          <w:sz w:val="24"/>
          <w:szCs w:val="24"/>
        </w:rPr>
        <w:t>Колодцы канализационные д.1500мм-13 шт.</w:t>
      </w:r>
      <w:r w:rsidR="0034685C">
        <w:rPr>
          <w:rFonts w:ascii="Times New Roman" w:hAnsi="Times New Roman" w:cs="Times New Roman"/>
          <w:sz w:val="24"/>
          <w:szCs w:val="24"/>
        </w:rPr>
        <w:t>»; ЛСР № 06-03 р. 1 «Земляные работы», р.2 «</w:t>
      </w:r>
      <w:r w:rsidR="0034685C" w:rsidRPr="009A057F">
        <w:rPr>
          <w:rFonts w:ascii="Times New Roman" w:hAnsi="Times New Roman" w:cs="Times New Roman"/>
          <w:sz w:val="24"/>
          <w:szCs w:val="24"/>
        </w:rPr>
        <w:t>Канал от здания до УТ-1</w:t>
      </w:r>
      <w:r w:rsidR="0034685C">
        <w:rPr>
          <w:rFonts w:ascii="Times New Roman" w:hAnsi="Times New Roman" w:cs="Times New Roman"/>
          <w:sz w:val="24"/>
          <w:szCs w:val="24"/>
        </w:rPr>
        <w:t>», р.3 «</w:t>
      </w:r>
      <w:r w:rsidR="0034685C" w:rsidRPr="009A057F">
        <w:rPr>
          <w:rFonts w:ascii="Times New Roman" w:hAnsi="Times New Roman" w:cs="Times New Roman"/>
          <w:sz w:val="24"/>
          <w:szCs w:val="24"/>
        </w:rPr>
        <w:t>Тепловой колодец</w:t>
      </w:r>
      <w:r w:rsidR="0034685C">
        <w:rPr>
          <w:rFonts w:ascii="Times New Roman" w:hAnsi="Times New Roman" w:cs="Times New Roman"/>
          <w:sz w:val="24"/>
          <w:szCs w:val="24"/>
        </w:rPr>
        <w:t>», р.4 «</w:t>
      </w:r>
      <w:r w:rsidR="0034685C" w:rsidRPr="009A057F">
        <w:rPr>
          <w:rFonts w:ascii="Times New Roman" w:hAnsi="Times New Roman" w:cs="Times New Roman"/>
          <w:sz w:val="24"/>
          <w:szCs w:val="24"/>
        </w:rPr>
        <w:t>Дренажный колодец</w:t>
      </w:r>
      <w:r w:rsidR="0034685C">
        <w:rPr>
          <w:rFonts w:ascii="Times New Roman" w:hAnsi="Times New Roman" w:cs="Times New Roman"/>
          <w:sz w:val="24"/>
          <w:szCs w:val="24"/>
        </w:rPr>
        <w:t>», р.5 «</w:t>
      </w:r>
      <w:r w:rsidR="0034685C" w:rsidRPr="009A057F">
        <w:rPr>
          <w:rFonts w:ascii="Times New Roman" w:hAnsi="Times New Roman" w:cs="Times New Roman"/>
          <w:sz w:val="24"/>
          <w:szCs w:val="24"/>
        </w:rPr>
        <w:t>Трубопроводы</w:t>
      </w:r>
      <w:r w:rsidR="0034685C">
        <w:rPr>
          <w:rFonts w:ascii="Times New Roman" w:hAnsi="Times New Roman" w:cs="Times New Roman"/>
          <w:sz w:val="24"/>
          <w:szCs w:val="24"/>
        </w:rPr>
        <w:t>», р. 6 «</w:t>
      </w:r>
      <w:r w:rsidR="0034685C" w:rsidRPr="009A057F">
        <w:rPr>
          <w:rFonts w:ascii="Times New Roman" w:hAnsi="Times New Roman" w:cs="Times New Roman"/>
          <w:sz w:val="24"/>
          <w:szCs w:val="24"/>
        </w:rPr>
        <w:t>Демонтажные работы</w:t>
      </w:r>
      <w:r w:rsidR="0034685C">
        <w:rPr>
          <w:rFonts w:ascii="Times New Roman" w:hAnsi="Times New Roman" w:cs="Times New Roman"/>
          <w:sz w:val="24"/>
          <w:szCs w:val="24"/>
        </w:rPr>
        <w:t>»; ЛСР № 07-02 «</w:t>
      </w:r>
      <w:r w:rsidR="0034685C" w:rsidRPr="006B09CE">
        <w:rPr>
          <w:rFonts w:ascii="Times New Roman" w:hAnsi="Times New Roman" w:cs="Times New Roman"/>
          <w:sz w:val="24"/>
          <w:szCs w:val="24"/>
        </w:rPr>
        <w:t>Вертикальная планировка</w:t>
      </w:r>
      <w:r w:rsidR="0034685C">
        <w:rPr>
          <w:rFonts w:ascii="Times New Roman" w:hAnsi="Times New Roman" w:cs="Times New Roman"/>
          <w:sz w:val="24"/>
          <w:szCs w:val="24"/>
        </w:rPr>
        <w:t>»; ЛСР №07-04 «</w:t>
      </w:r>
      <w:r w:rsidR="0034685C" w:rsidRPr="006B09CE">
        <w:rPr>
          <w:rFonts w:ascii="Times New Roman" w:hAnsi="Times New Roman" w:cs="Times New Roman"/>
          <w:sz w:val="24"/>
          <w:szCs w:val="24"/>
        </w:rPr>
        <w:t>Озеленение</w:t>
      </w:r>
      <w:r w:rsidR="0034685C">
        <w:rPr>
          <w:rFonts w:ascii="Times New Roman" w:hAnsi="Times New Roman" w:cs="Times New Roman"/>
          <w:sz w:val="24"/>
          <w:szCs w:val="24"/>
        </w:rPr>
        <w:t>»</w:t>
      </w:r>
      <w:r>
        <w:rPr>
          <w:rFonts w:ascii="Times New Roman" w:hAnsi="Times New Roman" w:cs="Times New Roman"/>
          <w:sz w:val="24"/>
          <w:szCs w:val="24"/>
        </w:rPr>
        <w:t>, по форме согласно приложению №4 к муниципальному контракту при заключении настоящего контракта</w:t>
      </w:r>
      <w:r w:rsidRPr="00E81CD5">
        <w:rPr>
          <w:rFonts w:ascii="Times New Roman" w:hAnsi="Times New Roman" w:cs="Times New Roman"/>
          <w:sz w:val="24"/>
          <w:szCs w:val="24"/>
        </w:rPr>
        <w:t>.</w:t>
      </w:r>
      <w:r>
        <w:rPr>
          <w:rFonts w:ascii="Times New Roman" w:hAnsi="Times New Roman" w:cs="Times New Roman"/>
          <w:sz w:val="24"/>
          <w:szCs w:val="24"/>
        </w:rPr>
        <w:t xml:space="preserve"> </w:t>
      </w:r>
    </w:p>
    <w:p w14:paraId="611ACB34"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4.1.3</w:t>
      </w:r>
      <w:r w:rsidRPr="00A214A6">
        <w:rPr>
          <w:rFonts w:ascii="Times New Roman" w:hAnsi="Times New Roman" w:cs="Times New Roman"/>
          <w:sz w:val="24"/>
          <w:szCs w:val="24"/>
        </w:rPr>
        <w:t>. совокупном стоимостном выражении данные работы должны составлять:</w:t>
      </w:r>
    </w:p>
    <w:p w14:paraId="5BF26693"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sidRPr="00A214A6">
        <w:rPr>
          <w:rFonts w:ascii="Times New Roman" w:hAnsi="Times New Roman" w:cs="Times New Roman"/>
          <w:sz w:val="24"/>
          <w:szCs w:val="24"/>
        </w:rPr>
        <w:t>- не менее 25 процентов цены муниципального контракта.</w:t>
      </w:r>
    </w:p>
    <w:p w14:paraId="7D5609B0"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4.1.4</w:t>
      </w:r>
      <w:r w:rsidRPr="00A214A6">
        <w:rPr>
          <w:rFonts w:ascii="Times New Roman" w:hAnsi="Times New Roman" w:cs="Times New Roman"/>
          <w:sz w:val="24"/>
          <w:szCs w:val="24"/>
        </w:rPr>
        <w:t>. в течение 10 дней с момента подписания настоящего контракта представить заказчику проект производства работ (ППР), разработанного в соответствии с СП 48.13330.2011</w:t>
      </w:r>
      <w:r>
        <w:rPr>
          <w:rFonts w:ascii="Times New Roman" w:hAnsi="Times New Roman" w:cs="Times New Roman"/>
          <w:sz w:val="24"/>
          <w:szCs w:val="24"/>
        </w:rPr>
        <w:t>, СП 78.1330.2012</w:t>
      </w:r>
      <w:r w:rsidRPr="00A214A6">
        <w:rPr>
          <w:rFonts w:ascii="Times New Roman" w:hAnsi="Times New Roman" w:cs="Times New Roman"/>
          <w:sz w:val="24"/>
          <w:szCs w:val="24"/>
        </w:rPr>
        <w:t>;</w:t>
      </w:r>
    </w:p>
    <w:p w14:paraId="68BEA18B"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4.1.5</w:t>
      </w:r>
      <w:r w:rsidRPr="00A214A6">
        <w:rPr>
          <w:rFonts w:ascii="Times New Roman" w:hAnsi="Times New Roman" w:cs="Times New Roman"/>
          <w:sz w:val="24"/>
          <w:szCs w:val="24"/>
        </w:rPr>
        <w:t>. в течение 20 календарных дней с момента получения от Заказчика по акту приема-передачи проектно-сметной документации ознакомиться с такой документацией. В случае выявления несоответствий в проектно-сметной документации официально уведомить об этом Заказчика. При выявлении каких-либо несоответствий в проектно-сметной документации позже установленного срока, такие замечания приниматься Заказчиком не будут.</w:t>
      </w:r>
    </w:p>
    <w:p w14:paraId="74482E08"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4.1.6</w:t>
      </w:r>
      <w:r w:rsidRPr="00A214A6">
        <w:rPr>
          <w:rFonts w:ascii="Times New Roman" w:hAnsi="Times New Roman" w:cs="Times New Roman"/>
          <w:sz w:val="24"/>
          <w:szCs w:val="24"/>
        </w:rPr>
        <w:t>. обеспечить выполнение работ в полном объеме надлежащего качества с соблюдением требований, норм и правил: в соответствии с Градостроительным кодексом Российской Федерации, согласно действующим строительным нормам и правилам, техническим условиям, государственным стандартам, СП 48.13330.2011 «Организация строительства».</w:t>
      </w:r>
    </w:p>
    <w:p w14:paraId="101ACF43" w14:textId="77777777" w:rsidR="003A549D" w:rsidRPr="00DF2E6E" w:rsidRDefault="003A549D" w:rsidP="003A54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4.1.7</w:t>
      </w:r>
      <w:r w:rsidRPr="00A97D5A">
        <w:rPr>
          <w:rFonts w:ascii="Times New Roman" w:hAnsi="Times New Roman" w:cs="Times New Roman"/>
          <w:sz w:val="24"/>
          <w:szCs w:val="24"/>
        </w:rPr>
        <w:t xml:space="preserve">. </w:t>
      </w:r>
      <w:r w:rsidRPr="00DF2E6E">
        <w:rPr>
          <w:rFonts w:ascii="Times New Roman" w:hAnsi="Times New Roman" w:cs="Times New Roman"/>
          <w:sz w:val="24"/>
          <w:szCs w:val="24"/>
        </w:rPr>
        <w:t>выполнить</w:t>
      </w:r>
      <w:r w:rsidR="006F20A1">
        <w:rPr>
          <w:rFonts w:ascii="Times New Roman" w:hAnsi="Times New Roman" w:cs="Times New Roman"/>
          <w:sz w:val="24"/>
          <w:szCs w:val="24"/>
        </w:rPr>
        <w:t xml:space="preserve"> работы</w:t>
      </w:r>
      <w:r w:rsidRPr="00DF2E6E">
        <w:rPr>
          <w:rFonts w:ascii="Times New Roman" w:hAnsi="Times New Roman" w:cs="Times New Roman"/>
          <w:sz w:val="24"/>
          <w:szCs w:val="24"/>
        </w:rPr>
        <w:t xml:space="preserve"> в сроки, указанные в п.3.1. </w:t>
      </w:r>
    </w:p>
    <w:p w14:paraId="6F8DF59C" w14:textId="77777777" w:rsidR="003A549D" w:rsidRPr="00AF0C0B" w:rsidRDefault="003A549D" w:rsidP="003A549D">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AF0C0B">
        <w:rPr>
          <w:rFonts w:ascii="Times New Roman" w:hAnsi="Times New Roman" w:cs="Times New Roman"/>
          <w:sz w:val="24"/>
          <w:szCs w:val="24"/>
        </w:rPr>
        <w:t>иды и сроки выполнения работ указываются в графике выполнения работ  (Приложение № 2</w:t>
      </w:r>
      <w:r>
        <w:rPr>
          <w:rFonts w:ascii="Times New Roman" w:hAnsi="Times New Roman" w:cs="Times New Roman"/>
          <w:sz w:val="24"/>
          <w:szCs w:val="24"/>
        </w:rPr>
        <w:t xml:space="preserve"> к муниципальному к</w:t>
      </w:r>
      <w:r w:rsidRPr="00AF0C0B">
        <w:rPr>
          <w:rFonts w:ascii="Times New Roman" w:hAnsi="Times New Roman" w:cs="Times New Roman"/>
          <w:sz w:val="24"/>
          <w:szCs w:val="24"/>
        </w:rPr>
        <w:t xml:space="preserve">онтракту), </w:t>
      </w:r>
      <w:r>
        <w:rPr>
          <w:rFonts w:ascii="Times New Roman" w:hAnsi="Times New Roman" w:cs="Times New Roman"/>
          <w:sz w:val="24"/>
          <w:szCs w:val="24"/>
        </w:rPr>
        <w:t>который</w:t>
      </w:r>
      <w:r w:rsidRPr="00AF0C0B">
        <w:rPr>
          <w:rFonts w:ascii="Times New Roman" w:hAnsi="Times New Roman" w:cs="Times New Roman"/>
          <w:sz w:val="24"/>
          <w:szCs w:val="24"/>
        </w:rPr>
        <w:t xml:space="preserve"> является неотъемлемой частью настоящего </w:t>
      </w:r>
      <w:r>
        <w:rPr>
          <w:rFonts w:ascii="Times New Roman" w:hAnsi="Times New Roman" w:cs="Times New Roman"/>
          <w:sz w:val="24"/>
          <w:szCs w:val="24"/>
        </w:rPr>
        <w:t>к</w:t>
      </w:r>
      <w:r w:rsidRPr="00AF0C0B">
        <w:rPr>
          <w:rFonts w:ascii="Times New Roman" w:hAnsi="Times New Roman" w:cs="Times New Roman"/>
          <w:sz w:val="24"/>
          <w:szCs w:val="24"/>
        </w:rPr>
        <w:t xml:space="preserve">онтракта. Подрядчик обязан разработать и согласовать с Заказчиком проект графика выполнения работ. Согласованный график подписывается вместе с </w:t>
      </w:r>
      <w:r>
        <w:rPr>
          <w:rFonts w:ascii="Times New Roman" w:hAnsi="Times New Roman" w:cs="Times New Roman"/>
          <w:sz w:val="24"/>
          <w:szCs w:val="24"/>
        </w:rPr>
        <w:t>настоящим к</w:t>
      </w:r>
      <w:r w:rsidRPr="00AF0C0B">
        <w:rPr>
          <w:rFonts w:ascii="Times New Roman" w:hAnsi="Times New Roman" w:cs="Times New Roman"/>
          <w:sz w:val="24"/>
          <w:szCs w:val="24"/>
        </w:rPr>
        <w:t>онтрактом.</w:t>
      </w:r>
    </w:p>
    <w:p w14:paraId="34144B52" w14:textId="77777777" w:rsidR="003A549D" w:rsidRPr="005F6D43" w:rsidRDefault="003A549D" w:rsidP="003A549D">
      <w:pPr>
        <w:suppressAutoHyphens/>
        <w:spacing w:after="0" w:line="240" w:lineRule="auto"/>
        <w:ind w:firstLine="709"/>
        <w:jc w:val="both"/>
        <w:rPr>
          <w:rFonts w:ascii="Times New Roman" w:eastAsia="Times New Roman" w:hAnsi="Times New Roman" w:cs="Times New Roman"/>
          <w:sz w:val="24"/>
          <w:szCs w:val="24"/>
          <w:lang w:eastAsia="ar-SA"/>
        </w:rPr>
      </w:pPr>
      <w:r w:rsidRPr="005F6D43">
        <w:rPr>
          <w:rFonts w:ascii="Times New Roman" w:eastAsia="Times New Roman" w:hAnsi="Times New Roman" w:cs="Times New Roman"/>
          <w:sz w:val="24"/>
          <w:szCs w:val="24"/>
          <w:lang w:eastAsia="ar-SA"/>
        </w:rPr>
        <w:t>4.1.7.1. Подрядчик</w:t>
      </w:r>
      <w:r>
        <w:rPr>
          <w:rFonts w:ascii="Times New Roman" w:eastAsia="Times New Roman" w:hAnsi="Times New Roman" w:cs="Times New Roman"/>
          <w:sz w:val="24"/>
          <w:szCs w:val="24"/>
          <w:lang w:eastAsia="ar-SA"/>
        </w:rPr>
        <w:t xml:space="preserve"> при необходимости</w:t>
      </w:r>
      <w:r w:rsidRPr="005F6D43">
        <w:rPr>
          <w:rFonts w:ascii="Times New Roman" w:eastAsia="Times New Roman" w:hAnsi="Times New Roman" w:cs="Times New Roman"/>
          <w:sz w:val="24"/>
          <w:szCs w:val="24"/>
          <w:lang w:eastAsia="ar-SA"/>
        </w:rPr>
        <w:t xml:space="preserve"> разрабатывает и согласовывает с Заказчиком месячные графики выполнения работ </w:t>
      </w:r>
      <w:r>
        <w:rPr>
          <w:rFonts w:ascii="Times New Roman" w:eastAsia="Times New Roman" w:hAnsi="Times New Roman" w:cs="Times New Roman"/>
          <w:sz w:val="24"/>
          <w:szCs w:val="24"/>
          <w:lang w:eastAsia="ar-SA"/>
        </w:rPr>
        <w:t>по форме согласно Приложению №2 к муниципальному контракту</w:t>
      </w:r>
      <w:r w:rsidRPr="005F6D43">
        <w:rPr>
          <w:rFonts w:ascii="Times New Roman" w:eastAsia="Times New Roman" w:hAnsi="Times New Roman" w:cs="Times New Roman"/>
          <w:sz w:val="24"/>
          <w:szCs w:val="24"/>
          <w:lang w:eastAsia="ar-SA"/>
        </w:rPr>
        <w:t>) на с</w:t>
      </w:r>
      <w:r>
        <w:rPr>
          <w:rFonts w:ascii="Times New Roman" w:eastAsia="Times New Roman" w:hAnsi="Times New Roman" w:cs="Times New Roman"/>
          <w:sz w:val="24"/>
          <w:szCs w:val="24"/>
          <w:lang w:eastAsia="ar-SA"/>
        </w:rPr>
        <w:t>ледующий отчетный период – месяц, в соответствии со сроками установленными графиком выполнения работ, являющимся приложением №2 к муниципальному контракту</w:t>
      </w:r>
      <w:r w:rsidRPr="005F6D43">
        <w:rPr>
          <w:rFonts w:ascii="Times New Roman" w:eastAsia="Times New Roman" w:hAnsi="Times New Roman" w:cs="Times New Roman"/>
          <w:sz w:val="24"/>
          <w:szCs w:val="24"/>
          <w:lang w:eastAsia="ar-SA"/>
        </w:rPr>
        <w:t>;</w:t>
      </w:r>
    </w:p>
    <w:p w14:paraId="099A6721" w14:textId="77777777" w:rsidR="003A549D" w:rsidRPr="005F6D43" w:rsidRDefault="003A549D" w:rsidP="003A549D">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4.1.7.2</w:t>
      </w:r>
      <w:r w:rsidRPr="005F6D43">
        <w:rPr>
          <w:rFonts w:ascii="Times New Roman" w:eastAsia="Times New Roman" w:hAnsi="Times New Roman" w:cs="Times New Roman"/>
          <w:sz w:val="24"/>
          <w:szCs w:val="24"/>
          <w:lang w:eastAsia="ar-SA"/>
        </w:rPr>
        <w:t>. Подрядчик представляет Заказчику ежемесячно</w:t>
      </w:r>
      <w:r>
        <w:rPr>
          <w:rFonts w:ascii="Times New Roman" w:eastAsia="Times New Roman" w:hAnsi="Times New Roman" w:cs="Times New Roman"/>
          <w:sz w:val="24"/>
          <w:szCs w:val="24"/>
          <w:lang w:eastAsia="ar-SA"/>
        </w:rPr>
        <w:t xml:space="preserve"> (до 30 числа текущего месяца)</w:t>
      </w:r>
      <w:r w:rsidRPr="005F6D43">
        <w:rPr>
          <w:rFonts w:ascii="Times New Roman" w:eastAsia="Times New Roman" w:hAnsi="Times New Roman" w:cs="Times New Roman"/>
          <w:sz w:val="24"/>
          <w:szCs w:val="24"/>
          <w:lang w:eastAsia="ar-SA"/>
        </w:rPr>
        <w:t xml:space="preserve"> письменную информацию (в электронном виде) о ходе выполнения работ в соответствии с месячным графиком выполнения работ, подписанную ответственным представителем Подрядчика, направляемую с использованием средств информационных сервисов или путем интеграции информационных систем Подрядчика с используемой заказчиком информационной системой для оперативного управления за ходом работ (далее – информационная система). </w:t>
      </w:r>
    </w:p>
    <w:p w14:paraId="03730468" w14:textId="77777777" w:rsidR="003A549D" w:rsidRPr="005F6D43" w:rsidRDefault="003A549D" w:rsidP="003A549D">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4.1.7.</w:t>
      </w:r>
      <w:r w:rsidRPr="005F6D43">
        <w:rPr>
          <w:rFonts w:ascii="Times New Roman" w:eastAsia="Times New Roman" w:hAnsi="Times New Roman" w:cs="Times New Roman"/>
          <w:sz w:val="24"/>
          <w:szCs w:val="24"/>
          <w:lang w:eastAsia="ar-SA"/>
        </w:rPr>
        <w:t>3. Подрядчик представляет по письменному запросу Заказчика, направленному в электронном виде с использованием информационной системы, дополнительные данные о ходе работ, в том числе:</w:t>
      </w:r>
    </w:p>
    <w:p w14:paraId="6E7CABB9" w14:textId="77777777" w:rsidR="003A549D" w:rsidRPr="005F6D43" w:rsidRDefault="003A549D" w:rsidP="003A549D">
      <w:pPr>
        <w:suppressAutoHyphens/>
        <w:spacing w:after="0" w:line="240" w:lineRule="auto"/>
        <w:ind w:firstLine="709"/>
        <w:jc w:val="both"/>
        <w:rPr>
          <w:rFonts w:ascii="Times New Roman" w:eastAsia="Times New Roman" w:hAnsi="Times New Roman" w:cs="Times New Roman"/>
          <w:sz w:val="24"/>
          <w:szCs w:val="24"/>
          <w:lang w:eastAsia="ar-SA"/>
        </w:rPr>
      </w:pPr>
      <w:r w:rsidRPr="005F6D43">
        <w:rPr>
          <w:rFonts w:ascii="Times New Roman" w:eastAsia="Times New Roman" w:hAnsi="Times New Roman" w:cs="Times New Roman"/>
          <w:sz w:val="24"/>
          <w:szCs w:val="24"/>
          <w:lang w:eastAsia="ar-SA"/>
        </w:rPr>
        <w:t>а) еженедельно в электронном виде фотографии, отражающие стадию производства работ на строительной площадке с использованием информационной системы;</w:t>
      </w:r>
    </w:p>
    <w:p w14:paraId="3FD4BCE9" w14:textId="77777777" w:rsidR="003A549D" w:rsidRPr="005F6D43" w:rsidRDefault="003A549D" w:rsidP="003A549D">
      <w:pPr>
        <w:suppressAutoHyphens/>
        <w:spacing w:after="0" w:line="240" w:lineRule="auto"/>
        <w:ind w:firstLine="709"/>
        <w:jc w:val="both"/>
        <w:rPr>
          <w:rFonts w:ascii="Times New Roman" w:eastAsia="Times New Roman" w:hAnsi="Times New Roman" w:cs="Times New Roman"/>
          <w:sz w:val="24"/>
          <w:szCs w:val="24"/>
          <w:lang w:eastAsia="ar-SA"/>
        </w:rPr>
      </w:pPr>
      <w:r w:rsidRPr="005F6D43">
        <w:rPr>
          <w:rFonts w:ascii="Times New Roman" w:eastAsia="Times New Roman" w:hAnsi="Times New Roman" w:cs="Times New Roman"/>
          <w:sz w:val="24"/>
          <w:szCs w:val="24"/>
          <w:lang w:eastAsia="ar-SA"/>
        </w:rPr>
        <w:t xml:space="preserve">б) по запросу Заказчика в течение 3 (трех) дней разрабатывает и предоставляет корректирующие мероприятия, корректирующие графики производства строительно-монтажных работ и корректирующие графики поставок материалов и оборудования поставки Подрядчика, а также обеспечивает предоставление отчетов по данным корректирующим мероприятиям, </w:t>
      </w:r>
      <w:r w:rsidRPr="005F6D43">
        <w:rPr>
          <w:rFonts w:ascii="Times New Roman" w:eastAsia="Times New Roman" w:hAnsi="Times New Roman" w:cs="Times New Roman"/>
          <w:sz w:val="24"/>
          <w:szCs w:val="24"/>
          <w:lang w:eastAsia="ar-SA"/>
        </w:rPr>
        <w:lastRenderedPageBreak/>
        <w:t>графикам в срок не позднее 2 (двух) рабочих дней с момента получения соответствующего запроса;</w:t>
      </w:r>
    </w:p>
    <w:p w14:paraId="5F601547" w14:textId="77777777" w:rsidR="003A549D" w:rsidRPr="005F6D43" w:rsidRDefault="003A549D" w:rsidP="003A549D">
      <w:pPr>
        <w:suppressAutoHyphens/>
        <w:spacing w:after="0" w:line="240" w:lineRule="auto"/>
        <w:ind w:firstLine="709"/>
        <w:jc w:val="both"/>
        <w:rPr>
          <w:rFonts w:ascii="Times New Roman" w:eastAsia="Times New Roman" w:hAnsi="Times New Roman" w:cs="Times New Roman"/>
          <w:sz w:val="24"/>
          <w:szCs w:val="24"/>
          <w:lang w:eastAsia="ar-SA"/>
        </w:rPr>
      </w:pPr>
      <w:r w:rsidRPr="005F6D43">
        <w:rPr>
          <w:rFonts w:ascii="Times New Roman" w:eastAsia="Times New Roman" w:hAnsi="Times New Roman" w:cs="Times New Roman"/>
          <w:sz w:val="24"/>
          <w:szCs w:val="24"/>
          <w:lang w:eastAsia="ar-SA"/>
        </w:rPr>
        <w:t>в) по запросу Заказчика в 3-х дневный срок любую информацию об Объекте, с приложением документов, в том числе на электронных носителях с использованием информационной системы»</w:t>
      </w:r>
    </w:p>
    <w:p w14:paraId="041D2E72" w14:textId="77777777" w:rsidR="003A549D" w:rsidRPr="00FD4902" w:rsidRDefault="003A549D" w:rsidP="003A549D">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4.1.7.</w:t>
      </w:r>
      <w:r w:rsidRPr="005F6D43">
        <w:rPr>
          <w:rFonts w:ascii="Times New Roman" w:eastAsia="Times New Roman" w:hAnsi="Times New Roman" w:cs="Times New Roman"/>
          <w:sz w:val="24"/>
          <w:szCs w:val="24"/>
          <w:lang w:eastAsia="ar-SA"/>
        </w:rPr>
        <w:t>4. Подрядчик обязан участвовать в рассмотрении предложений, направленных на улучшение качества производства строительно-монтажных работ, снижение стоимости, в случаях, установленных действующим законодательством Российской Федерации.</w:t>
      </w:r>
    </w:p>
    <w:p w14:paraId="6E8B833C" w14:textId="77777777" w:rsidR="003A549D" w:rsidRPr="00FD4902" w:rsidRDefault="003A549D" w:rsidP="003A549D">
      <w:pPr>
        <w:suppressAutoHyphens/>
        <w:spacing w:after="0" w:line="240" w:lineRule="auto"/>
        <w:ind w:firstLine="709"/>
        <w:jc w:val="both"/>
        <w:rPr>
          <w:rFonts w:ascii="Times New Roman" w:eastAsia="Times New Roman" w:hAnsi="Times New Roman" w:cs="Times New Roman"/>
          <w:sz w:val="24"/>
          <w:szCs w:val="24"/>
          <w:lang w:eastAsia="ar-SA"/>
        </w:rPr>
      </w:pPr>
      <w:r w:rsidRPr="00FD4902">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 xml:space="preserve">.1.7.5. </w:t>
      </w:r>
      <w:r w:rsidRPr="007878B1">
        <w:rPr>
          <w:rFonts w:ascii="Times New Roman" w:eastAsia="Times New Roman" w:hAnsi="Times New Roman" w:cs="Times New Roman"/>
          <w:sz w:val="24"/>
          <w:szCs w:val="24"/>
          <w:lang w:eastAsia="ar-SA"/>
        </w:rPr>
        <w:t>В течение 10 дней с момента заключения контракта установить на объекте информационные щиты, после предварительного согласования формы с Заказчиком.</w:t>
      </w:r>
    </w:p>
    <w:p w14:paraId="79367AFF" w14:textId="77777777" w:rsidR="003A549D" w:rsidRPr="00AF0C0B" w:rsidRDefault="003A549D" w:rsidP="003A549D">
      <w:pPr>
        <w:shd w:val="clear" w:color="auto" w:fill="FFFFFF"/>
        <w:spacing w:after="0" w:line="240" w:lineRule="auto"/>
        <w:ind w:firstLine="709"/>
        <w:jc w:val="both"/>
        <w:rPr>
          <w:rFonts w:ascii="Times New Roman" w:hAnsi="Times New Roman" w:cs="Times New Roman"/>
          <w:sz w:val="24"/>
          <w:szCs w:val="24"/>
        </w:rPr>
      </w:pPr>
    </w:p>
    <w:p w14:paraId="3A197F8C"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4.1.8</w:t>
      </w:r>
      <w:r w:rsidRPr="00A214A6">
        <w:rPr>
          <w:rFonts w:ascii="Times New Roman" w:hAnsi="Times New Roman" w:cs="Times New Roman"/>
          <w:sz w:val="24"/>
          <w:szCs w:val="24"/>
        </w:rPr>
        <w:t>. Подрядчик обязан обеспечить:</w:t>
      </w:r>
    </w:p>
    <w:p w14:paraId="7F3F01E3"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sidRPr="00A214A6">
        <w:rPr>
          <w:rFonts w:ascii="Times New Roman" w:hAnsi="Times New Roman" w:cs="Times New Roman"/>
          <w:sz w:val="24"/>
          <w:szCs w:val="24"/>
        </w:rPr>
        <w:t>а) производство работ в полном соответствии с проектом, сметами, рабочими чертежами, строительными нормами и правилами и требованиями технических регламентов, в соответствии с согласованным с Заказчиком графиком выполнения работ, являющимся неотъемлемой частью муниципального контракта;</w:t>
      </w:r>
    </w:p>
    <w:p w14:paraId="2F384E1D"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sidRPr="00A214A6">
        <w:rPr>
          <w:rFonts w:ascii="Times New Roman" w:hAnsi="Times New Roman" w:cs="Times New Roman"/>
          <w:sz w:val="24"/>
          <w:szCs w:val="24"/>
        </w:rPr>
        <w:t>б) качество выполнения всех работ в соответствии с проектной документацией и действующими нормами и техническими условиями;</w:t>
      </w:r>
    </w:p>
    <w:p w14:paraId="1E1970B3"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sidRPr="00A214A6">
        <w:rPr>
          <w:rFonts w:ascii="Times New Roman" w:hAnsi="Times New Roman" w:cs="Times New Roman"/>
          <w:sz w:val="24"/>
          <w:szCs w:val="24"/>
        </w:rPr>
        <w:t>в) своевременное устранение недостатков и дефектов, вы</w:t>
      </w:r>
      <w:r>
        <w:rPr>
          <w:rFonts w:ascii="Times New Roman" w:hAnsi="Times New Roman" w:cs="Times New Roman"/>
          <w:sz w:val="24"/>
          <w:szCs w:val="24"/>
        </w:rPr>
        <w:t xml:space="preserve">явленных при приемке  работ и в </w:t>
      </w:r>
      <w:r w:rsidRPr="00A214A6">
        <w:rPr>
          <w:rFonts w:ascii="Times New Roman" w:hAnsi="Times New Roman" w:cs="Times New Roman"/>
          <w:sz w:val="24"/>
          <w:szCs w:val="24"/>
        </w:rPr>
        <w:t>течение гарантийного срока эксплуатации Объекта;</w:t>
      </w:r>
    </w:p>
    <w:p w14:paraId="5105456A"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sidRPr="00A214A6">
        <w:rPr>
          <w:rFonts w:ascii="Times New Roman" w:hAnsi="Times New Roman" w:cs="Times New Roman"/>
          <w:sz w:val="24"/>
          <w:szCs w:val="24"/>
        </w:rPr>
        <w:t>г) бесперебойное функционирование инженерных систем и оборудования при нормальной эксплуатации объекта в течение гарантийного срока.</w:t>
      </w:r>
    </w:p>
    <w:p w14:paraId="5244CACC"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sidRPr="00A214A6">
        <w:rPr>
          <w:rFonts w:ascii="Times New Roman" w:hAnsi="Times New Roman" w:cs="Times New Roman"/>
          <w:sz w:val="24"/>
          <w:szCs w:val="24"/>
        </w:rPr>
        <w:t>д) необходимые противопожарные мероприятия, мероприятия по технике безопасности, охране окружающей среды, зеленых насаждений во время проведения работ и нести полную ответственность за выполнение на строительной площадке требований Государственных надзорных органов;</w:t>
      </w:r>
    </w:p>
    <w:p w14:paraId="3424E567"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4.1.9</w:t>
      </w:r>
      <w:r w:rsidRPr="00A214A6">
        <w:rPr>
          <w:rFonts w:ascii="Times New Roman" w:hAnsi="Times New Roman" w:cs="Times New Roman"/>
          <w:sz w:val="24"/>
          <w:szCs w:val="24"/>
        </w:rPr>
        <w:t>. самостоятельно организовать, в счет стоимости работ, предусмотренной настоящим контрактом, в соответствии со строительными нормами и правилами, возведение всех необходимых временных сооружений;</w:t>
      </w:r>
    </w:p>
    <w:p w14:paraId="06816C79"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4.1.10</w:t>
      </w:r>
      <w:r w:rsidRPr="00A214A6">
        <w:rPr>
          <w:rFonts w:ascii="Times New Roman" w:hAnsi="Times New Roman" w:cs="Times New Roman"/>
          <w:sz w:val="24"/>
          <w:szCs w:val="24"/>
        </w:rPr>
        <w:t>. при необходимости согласовать с органами государственного надзора порядок ведения работ на объекте и обеспечить соблюдение его на строительной площадке;</w:t>
      </w:r>
    </w:p>
    <w:p w14:paraId="2E2B1F72" w14:textId="77777777" w:rsidR="00072A48" w:rsidRDefault="003A549D" w:rsidP="003A54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4.1.11</w:t>
      </w:r>
      <w:r w:rsidRPr="00A214A6">
        <w:rPr>
          <w:rFonts w:ascii="Times New Roman" w:hAnsi="Times New Roman" w:cs="Times New Roman"/>
          <w:sz w:val="24"/>
          <w:szCs w:val="24"/>
        </w:rPr>
        <w:t>. осуществить комплексное страхование строительно – монтажных рисков, возникающих в процессе строительно – монтажных работ, с предоставлением Заказчику доказательств заключения договора страхования в течение 14 дней с даты заключения муниципального контракта;</w:t>
      </w:r>
      <w:r w:rsidR="00072A48">
        <w:rPr>
          <w:rFonts w:ascii="Times New Roman" w:hAnsi="Times New Roman" w:cs="Times New Roman"/>
          <w:sz w:val="24"/>
          <w:szCs w:val="24"/>
        </w:rPr>
        <w:t xml:space="preserve"> </w:t>
      </w:r>
    </w:p>
    <w:p w14:paraId="476228D0" w14:textId="77777777" w:rsidR="003A549D" w:rsidRPr="00A214A6" w:rsidRDefault="00072A48" w:rsidP="003A54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4.1.11.1. осуществить страхование лифтов, устанавливаемых на объекте;</w:t>
      </w:r>
    </w:p>
    <w:p w14:paraId="1BC48995"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4.1.12</w:t>
      </w:r>
      <w:r w:rsidRPr="00A214A6">
        <w:rPr>
          <w:rFonts w:ascii="Times New Roman" w:hAnsi="Times New Roman" w:cs="Times New Roman"/>
          <w:sz w:val="24"/>
          <w:szCs w:val="24"/>
        </w:rPr>
        <w:t>. обеспечить Заказчику беспрепятственный доступ к объекту для контроля за ходом и качеством выполнения работ;</w:t>
      </w:r>
    </w:p>
    <w:p w14:paraId="5DDEE0AF"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sidRPr="00A214A6">
        <w:rPr>
          <w:rFonts w:ascii="Times New Roman" w:hAnsi="Times New Roman" w:cs="Times New Roman"/>
          <w:sz w:val="24"/>
          <w:szCs w:val="24"/>
        </w:rPr>
        <w:t>4.1.1</w:t>
      </w:r>
      <w:r>
        <w:rPr>
          <w:rFonts w:ascii="Times New Roman" w:hAnsi="Times New Roman" w:cs="Times New Roman"/>
          <w:sz w:val="24"/>
          <w:szCs w:val="24"/>
        </w:rPr>
        <w:t>3</w:t>
      </w:r>
      <w:r w:rsidRPr="00A214A6">
        <w:rPr>
          <w:rFonts w:ascii="Times New Roman" w:hAnsi="Times New Roman" w:cs="Times New Roman"/>
          <w:sz w:val="24"/>
          <w:szCs w:val="24"/>
        </w:rPr>
        <w:t>. обеспечить работы по разбивке и закреплению основных осей зданий и сооружений, закреплению реперов, сдать работы Заказчику по акту в течение 10 дней после заключения контракта</w:t>
      </w:r>
      <w:r w:rsidR="004D3DDF">
        <w:rPr>
          <w:rFonts w:ascii="Times New Roman" w:hAnsi="Times New Roman" w:cs="Times New Roman"/>
          <w:sz w:val="24"/>
          <w:szCs w:val="24"/>
        </w:rPr>
        <w:t>. При производстве геодезических работ руководствоваться ГОСТ Р 51872-2002 «Документация исполнительная геодезическая. Правила выполнения</w:t>
      </w:r>
      <w:r w:rsidR="00046700">
        <w:rPr>
          <w:rFonts w:ascii="Times New Roman" w:hAnsi="Times New Roman" w:cs="Times New Roman"/>
          <w:sz w:val="24"/>
          <w:szCs w:val="24"/>
        </w:rPr>
        <w:t>»</w:t>
      </w:r>
      <w:r w:rsidR="004D3DDF">
        <w:rPr>
          <w:rFonts w:ascii="Times New Roman" w:hAnsi="Times New Roman" w:cs="Times New Roman"/>
          <w:sz w:val="24"/>
          <w:szCs w:val="24"/>
        </w:rPr>
        <w:t xml:space="preserve"> и СП 126.13330.2017 «Геодезические работы в строительстве»</w:t>
      </w:r>
      <w:r w:rsidRPr="00A214A6">
        <w:rPr>
          <w:rFonts w:ascii="Times New Roman" w:hAnsi="Times New Roman" w:cs="Times New Roman"/>
          <w:sz w:val="24"/>
          <w:szCs w:val="24"/>
        </w:rPr>
        <w:t>;</w:t>
      </w:r>
    </w:p>
    <w:p w14:paraId="4A5E8552"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4.1.14</w:t>
      </w:r>
      <w:r w:rsidRPr="00A214A6">
        <w:rPr>
          <w:rFonts w:ascii="Times New Roman" w:hAnsi="Times New Roman" w:cs="Times New Roman"/>
          <w:sz w:val="24"/>
          <w:szCs w:val="24"/>
        </w:rPr>
        <w:t>.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14:paraId="272D7C46"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4.1.15</w:t>
      </w:r>
      <w:r w:rsidRPr="00A214A6">
        <w:rPr>
          <w:rFonts w:ascii="Times New Roman" w:hAnsi="Times New Roman" w:cs="Times New Roman"/>
          <w:sz w:val="24"/>
          <w:szCs w:val="24"/>
        </w:rPr>
        <w:t>. обеспечить содержание и уборку строительной площадки и прилегающей непосредственно к ней территории;</w:t>
      </w:r>
    </w:p>
    <w:p w14:paraId="170548F9"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4.1.16</w:t>
      </w:r>
      <w:r w:rsidRPr="00A214A6">
        <w:rPr>
          <w:rFonts w:ascii="Times New Roman" w:hAnsi="Times New Roman" w:cs="Times New Roman"/>
          <w:sz w:val="24"/>
          <w:szCs w:val="24"/>
        </w:rPr>
        <w:t>. в счет материальных расходов организации, по завершению строительства, вывезти за пределы строительной площадки,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14:paraId="40CD2D22"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4.1.17</w:t>
      </w:r>
      <w:r w:rsidRPr="00A214A6">
        <w:rPr>
          <w:rFonts w:ascii="Times New Roman" w:hAnsi="Times New Roman" w:cs="Times New Roman"/>
          <w:sz w:val="24"/>
          <w:szCs w:val="24"/>
        </w:rPr>
        <w:t xml:space="preserve">. осуществлять охрану строящегося объекта до ввода объекта в эксплуатацию. Охране подлежит строящийся объект, а также предназначенные для строительства материалы, </w:t>
      </w:r>
      <w:r w:rsidRPr="00A214A6">
        <w:rPr>
          <w:rFonts w:ascii="Times New Roman" w:hAnsi="Times New Roman" w:cs="Times New Roman"/>
          <w:sz w:val="24"/>
          <w:szCs w:val="24"/>
        </w:rPr>
        <w:lastRenderedPageBreak/>
        <w:t>изделия, конструкции, оборудование, строительная техника и инвентарь, находящиеся на строительной площадке и прилегающей к ней территории;</w:t>
      </w:r>
    </w:p>
    <w:p w14:paraId="1A493F6E"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4.1.18</w:t>
      </w:r>
      <w:r w:rsidRPr="00A214A6">
        <w:rPr>
          <w:rFonts w:ascii="Times New Roman" w:hAnsi="Times New Roman" w:cs="Times New Roman"/>
          <w:sz w:val="24"/>
          <w:szCs w:val="24"/>
        </w:rPr>
        <w:t>. в случае необходимости заключать договоры и производить оплату с АО «Красноярскэнергосбыт», АО «Красноярская теплотранспортная компания», ООО «КрасКом» за пользование электроэнергией, теплоснабжение, водоснабжение и водоотведение до ввода объекта в эксплуатацию;</w:t>
      </w:r>
    </w:p>
    <w:p w14:paraId="07131CC8"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4.1.19</w:t>
      </w:r>
      <w:r w:rsidRPr="00A214A6">
        <w:rPr>
          <w:rFonts w:ascii="Times New Roman" w:hAnsi="Times New Roman" w:cs="Times New Roman"/>
          <w:sz w:val="24"/>
          <w:szCs w:val="24"/>
        </w:rPr>
        <w:t>. представлять интересы в ССН и ЖК КК, в части предоставления доказательств, пояснений, подачи извещений и подписания актов предписаний и других документов по результатам проверок выполненных работ на соответствие проектных решений и действующих требований.</w:t>
      </w:r>
    </w:p>
    <w:p w14:paraId="0343D284"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4.1.20</w:t>
      </w:r>
      <w:r w:rsidRPr="00A214A6">
        <w:rPr>
          <w:rFonts w:ascii="Times New Roman" w:hAnsi="Times New Roman" w:cs="Times New Roman"/>
          <w:sz w:val="24"/>
          <w:szCs w:val="24"/>
        </w:rPr>
        <w:t>. в течение 20 календарных дней с момента подписания настоящего контракта представлять в ПАО «Ростелеком» информацию о должностных лицах, ответственных за производство работ в охранных зонах городских и междугородних кабелей связи;</w:t>
      </w:r>
    </w:p>
    <w:p w14:paraId="5BEFCBB9"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4.1.21</w:t>
      </w:r>
      <w:r w:rsidRPr="00A214A6">
        <w:rPr>
          <w:rFonts w:ascii="Times New Roman" w:hAnsi="Times New Roman" w:cs="Times New Roman"/>
          <w:sz w:val="24"/>
          <w:szCs w:val="24"/>
        </w:rPr>
        <w:t>. в течение 20 дней с момента подписания настоящего контракта заключить договор на утилизацию ПТБО с организацией осуществляющей размещение (захоронение) твердых промышленных отходов, включенной в государственный реестр объектов размещения отходов. Предоставить Заказчику подтверждающие документы по исполнению данного договора. Организовать транспортировку и захоронение отходов в соответствии с требованиями Федерального закона от 24.06.1998 № 89-ФЗ  «Об отходах производства и потребления»;</w:t>
      </w:r>
    </w:p>
    <w:p w14:paraId="196753C6" w14:textId="77777777" w:rsidR="003A549D" w:rsidRPr="00A214A6" w:rsidRDefault="003A549D" w:rsidP="0004670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4.1.22</w:t>
      </w:r>
      <w:r w:rsidRPr="00A214A6">
        <w:rPr>
          <w:rFonts w:ascii="Times New Roman" w:hAnsi="Times New Roman" w:cs="Times New Roman"/>
          <w:sz w:val="24"/>
          <w:szCs w:val="24"/>
        </w:rPr>
        <w:t>. все строительные материалы и конструкции должны поступать на строительный объект в готовом для использования виде, а все используемые типы строительных материалов и строительных конструкций должны иметь: паспорта, сертификаты и санитарно-эпидемиологические заключения;</w:t>
      </w:r>
    </w:p>
    <w:p w14:paraId="2C059C10" w14:textId="77777777" w:rsidR="00046700" w:rsidRPr="00046700" w:rsidRDefault="003A549D" w:rsidP="00046700">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4.1.23</w:t>
      </w:r>
      <w:r w:rsidRPr="00A214A6">
        <w:rPr>
          <w:rFonts w:ascii="Times New Roman" w:hAnsi="Times New Roman" w:cs="Times New Roman"/>
          <w:sz w:val="24"/>
          <w:szCs w:val="24"/>
        </w:rPr>
        <w:t>.</w:t>
      </w:r>
      <w:r w:rsidR="00046700">
        <w:rPr>
          <w:rFonts w:ascii="Times New Roman" w:hAnsi="Times New Roman" w:cs="Times New Roman"/>
          <w:sz w:val="24"/>
          <w:szCs w:val="24"/>
        </w:rPr>
        <w:t xml:space="preserve"> предоставлять отчет </w:t>
      </w:r>
      <w:r w:rsidR="00046700" w:rsidRPr="00046700">
        <w:rPr>
          <w:rFonts w:ascii="Times New Roman" w:eastAsia="Times New Roman" w:hAnsi="Times New Roman" w:cs="Times New Roman"/>
          <w:sz w:val="24"/>
          <w:szCs w:val="24"/>
          <w:lang w:eastAsia="ru-RU"/>
        </w:rPr>
        <w:t>по результатам тепловизионного контроля отражающих конструкций здания, кратности воздухообмена помещений в соответствии со СНиП 23-02-2003 «Тепловая защита здания», оформление энергопаспорта объекта;</w:t>
      </w:r>
    </w:p>
    <w:p w14:paraId="6E40D013" w14:textId="77777777" w:rsidR="00046700" w:rsidRPr="00046700" w:rsidRDefault="00046700" w:rsidP="00046700">
      <w:pPr>
        <w:spacing w:after="0" w:line="240" w:lineRule="auto"/>
        <w:ind w:firstLine="709"/>
        <w:jc w:val="both"/>
        <w:rPr>
          <w:rFonts w:ascii="Times New Roman" w:eastAsia="Times New Roman" w:hAnsi="Times New Roman" w:cs="Times New Roman"/>
          <w:sz w:val="24"/>
          <w:szCs w:val="24"/>
          <w:lang w:eastAsia="ru-RU"/>
        </w:rPr>
      </w:pPr>
      <w:r w:rsidRPr="00046700">
        <w:rPr>
          <w:rFonts w:ascii="Times New Roman" w:eastAsia="Times New Roman" w:hAnsi="Times New Roman" w:cs="Times New Roman"/>
          <w:sz w:val="24"/>
          <w:szCs w:val="24"/>
          <w:lang w:eastAsia="ru-RU"/>
        </w:rPr>
        <w:t>4.1.24. подготовить объект под монтаж технологического оборудования не позднее чем за 45 дней до установленного п.3.1. контракта срока завершения работ;</w:t>
      </w:r>
    </w:p>
    <w:p w14:paraId="477B66EE" w14:textId="77777777" w:rsidR="003A549D" w:rsidRPr="00A214A6" w:rsidRDefault="00046700" w:rsidP="0004670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4.1.25. </w:t>
      </w:r>
      <w:r w:rsidR="003A549D" w:rsidRPr="00A214A6">
        <w:rPr>
          <w:rFonts w:ascii="Times New Roman" w:hAnsi="Times New Roman" w:cs="Times New Roman"/>
          <w:sz w:val="24"/>
          <w:szCs w:val="24"/>
        </w:rPr>
        <w:t>в подготовительный и основной периоды строительства выполнять мероприятия по СП 48.13330.2011;</w:t>
      </w:r>
    </w:p>
    <w:p w14:paraId="6428A661" w14:textId="77777777" w:rsidR="003A549D" w:rsidRPr="00A214A6" w:rsidRDefault="00046700" w:rsidP="0004670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4.1.26</w:t>
      </w:r>
      <w:r w:rsidR="003A549D" w:rsidRPr="00A214A6">
        <w:rPr>
          <w:rFonts w:ascii="Times New Roman" w:hAnsi="Times New Roman" w:cs="Times New Roman"/>
          <w:sz w:val="24"/>
          <w:szCs w:val="24"/>
        </w:rPr>
        <w:t>. для выполнения сложных операций в составе ППР (по необходимости) разработать дополнительные регламенты и согласовать их с проектными и другими заинтересованными организациями;</w:t>
      </w:r>
    </w:p>
    <w:p w14:paraId="0683C2FD" w14:textId="77777777" w:rsidR="003A549D" w:rsidRDefault="003A549D" w:rsidP="0004670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4.1.25</w:t>
      </w:r>
      <w:r w:rsidRPr="00A214A6">
        <w:rPr>
          <w:rFonts w:ascii="Times New Roman" w:hAnsi="Times New Roman" w:cs="Times New Roman"/>
          <w:sz w:val="24"/>
          <w:szCs w:val="24"/>
        </w:rPr>
        <w:t xml:space="preserve">. в процессе работ выполнять лабораторные испытания по проверке качества выполнения работ и качества строительных материалов с привлечением аккредитованной организации; </w:t>
      </w:r>
    </w:p>
    <w:p w14:paraId="07DC1F08" w14:textId="77777777" w:rsidR="00046700" w:rsidRPr="00046700" w:rsidRDefault="003A549D" w:rsidP="00046700">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4.1.26</w:t>
      </w:r>
      <w:r w:rsidRPr="00A214A6">
        <w:rPr>
          <w:rFonts w:ascii="Times New Roman" w:hAnsi="Times New Roman" w:cs="Times New Roman"/>
          <w:sz w:val="24"/>
          <w:szCs w:val="24"/>
        </w:rPr>
        <w:t xml:space="preserve">. </w:t>
      </w:r>
      <w:r w:rsidR="00046700" w:rsidRPr="00046700">
        <w:rPr>
          <w:rFonts w:ascii="Times New Roman" w:eastAsia="Times New Roman" w:hAnsi="Times New Roman" w:cs="Times New Roman"/>
          <w:sz w:val="24"/>
          <w:szCs w:val="24"/>
          <w:lang w:eastAsia="ru-RU"/>
        </w:rPr>
        <w:t>за 15 дней до завершения срока работ, указанного в п. 3.1. контракта, предоставить Заказчику разрешение Енисейского управления Ростехнадзор на допуск энергоустановки на проведение пусконаладочных работ и заключение ООО «КрасКом» о соответствии построенных сетей проекту и техническим условиям;</w:t>
      </w:r>
    </w:p>
    <w:p w14:paraId="229F3573" w14:textId="77777777" w:rsidR="003A549D" w:rsidRPr="00A214A6" w:rsidRDefault="00046700" w:rsidP="00046700">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4.1.27. </w:t>
      </w:r>
      <w:r w:rsidR="003A549D" w:rsidRPr="00A214A6">
        <w:rPr>
          <w:rFonts w:ascii="Times New Roman" w:hAnsi="Times New Roman" w:cs="Times New Roman"/>
          <w:sz w:val="24"/>
          <w:szCs w:val="24"/>
        </w:rPr>
        <w:t xml:space="preserve">ежемесячно представлять Заказчику для подтверждения выполненных объемов работ акты  выполненных работ по форме КС-2, справки о стоимости выполненных работ и затрат по форме КС-3, с приложением исполнительной документации в соответствии с РД-11-02-2006 на выполненные работы и спецификации на оборудование, сертификатов и паспортов на материалы, изделия и оборудование, журнала учета выполненных работ в бумажном виде или на электронном носителе по форме КС-6а; </w:t>
      </w:r>
    </w:p>
    <w:p w14:paraId="50D23174" w14:textId="77777777" w:rsidR="003A549D" w:rsidRPr="00A214A6" w:rsidRDefault="00EF168F" w:rsidP="003A54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4.1.28</w:t>
      </w:r>
      <w:r w:rsidR="003A549D" w:rsidRPr="00A214A6">
        <w:rPr>
          <w:rFonts w:ascii="Times New Roman" w:hAnsi="Times New Roman" w:cs="Times New Roman"/>
          <w:sz w:val="24"/>
          <w:szCs w:val="24"/>
        </w:rPr>
        <w:t>. сдать Заказчику выполненные работы по акту выполненных работ по форме КС-2, справке о стоимости выполненных работ и затрат по форме КС-3, акту приемки объекта капитального строительства по форме КС-11 в срок, установленный пунктом 3.1. настоящего контракта;</w:t>
      </w:r>
    </w:p>
    <w:p w14:paraId="2ABFFD38" w14:textId="77777777" w:rsidR="003A549D" w:rsidRPr="00A214A6" w:rsidRDefault="00EF168F" w:rsidP="003A54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4.1.29</w:t>
      </w:r>
      <w:r w:rsidR="003A549D" w:rsidRPr="00A214A6">
        <w:rPr>
          <w:rFonts w:ascii="Times New Roman" w:hAnsi="Times New Roman" w:cs="Times New Roman"/>
          <w:sz w:val="24"/>
          <w:szCs w:val="24"/>
        </w:rPr>
        <w:t xml:space="preserve">. за 10 дней до окончания срока выполнения работ, указанного в п. 3.1. контракта, предоставить Заказчику справку о нанесении на планшеты города схемы, отображающей расположение построенного объекта, сетей инженерно-технического обеспечения и представить </w:t>
      </w:r>
      <w:r w:rsidR="003A549D" w:rsidRPr="00A214A6">
        <w:rPr>
          <w:rFonts w:ascii="Times New Roman" w:hAnsi="Times New Roman" w:cs="Times New Roman"/>
          <w:sz w:val="24"/>
          <w:szCs w:val="24"/>
        </w:rPr>
        <w:lastRenderedPageBreak/>
        <w:t>вышеуказанную схему ресурсоснабжающим организациям (по мере необходимости) на бумажном носителе и в электронном виде (на всю сеть, от точки врезки в существующую сеть до наружной стены объекта);</w:t>
      </w:r>
    </w:p>
    <w:p w14:paraId="22620B29" w14:textId="77777777" w:rsidR="003A549D" w:rsidRDefault="00EF168F" w:rsidP="003A54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4.1.30</w:t>
      </w:r>
      <w:r w:rsidR="003A549D" w:rsidRPr="00A214A6">
        <w:rPr>
          <w:rFonts w:ascii="Times New Roman" w:hAnsi="Times New Roman" w:cs="Times New Roman"/>
          <w:sz w:val="24"/>
          <w:szCs w:val="24"/>
        </w:rPr>
        <w:t>. за 10 дней до завершения срока выполнения работ по контракту предоставить Заказчику исполнительную документацию в 3-х экземплярах, сброшюрованную и оформленную должным образом с перечнем передаваемых документов, а также 1 экземпляр в электронном виде</w:t>
      </w:r>
      <w:r w:rsidR="00046700">
        <w:rPr>
          <w:rFonts w:ascii="Times New Roman" w:hAnsi="Times New Roman" w:cs="Times New Roman"/>
          <w:sz w:val="24"/>
          <w:szCs w:val="24"/>
        </w:rPr>
        <w:t>. По требованию Заказчика предоставлять исполнительные схемы в формате «.</w:t>
      </w:r>
      <w:r w:rsidR="00046700">
        <w:rPr>
          <w:rFonts w:ascii="Times New Roman" w:hAnsi="Times New Roman" w:cs="Times New Roman"/>
          <w:sz w:val="24"/>
          <w:szCs w:val="24"/>
          <w:lang w:val="en-US"/>
        </w:rPr>
        <w:t>dwg</w:t>
      </w:r>
      <w:r w:rsidR="00046700">
        <w:rPr>
          <w:rFonts w:ascii="Times New Roman" w:hAnsi="Times New Roman" w:cs="Times New Roman"/>
          <w:sz w:val="24"/>
          <w:szCs w:val="24"/>
        </w:rPr>
        <w:t>»,</w:t>
      </w:r>
      <w:r w:rsidR="00046700" w:rsidRPr="00046700">
        <w:rPr>
          <w:rFonts w:ascii="Times New Roman" w:hAnsi="Times New Roman" w:cs="Times New Roman"/>
          <w:sz w:val="24"/>
          <w:szCs w:val="24"/>
        </w:rPr>
        <w:t xml:space="preserve"> </w:t>
      </w:r>
      <w:r w:rsidR="00046700">
        <w:rPr>
          <w:rFonts w:ascii="Times New Roman" w:hAnsi="Times New Roman" w:cs="Times New Roman"/>
          <w:sz w:val="24"/>
          <w:szCs w:val="24"/>
        </w:rPr>
        <w:t>в государственной или местной системе координат, а также в системе координат проектной документации</w:t>
      </w:r>
      <w:r w:rsidR="003A549D" w:rsidRPr="00A214A6">
        <w:rPr>
          <w:rFonts w:ascii="Times New Roman" w:hAnsi="Times New Roman" w:cs="Times New Roman"/>
          <w:sz w:val="24"/>
          <w:szCs w:val="24"/>
        </w:rPr>
        <w:t>;</w:t>
      </w:r>
    </w:p>
    <w:p w14:paraId="2652F81E" w14:textId="77777777" w:rsidR="003A549D" w:rsidRPr="00A214A6" w:rsidRDefault="00EF168F" w:rsidP="00EF168F">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4.1.31</w:t>
      </w:r>
      <w:r w:rsidR="003A549D" w:rsidRPr="00EF168F">
        <w:rPr>
          <w:rFonts w:ascii="Times New Roman" w:hAnsi="Times New Roman" w:cs="Times New Roman"/>
          <w:sz w:val="24"/>
          <w:szCs w:val="24"/>
        </w:rPr>
        <w:t>. в</w:t>
      </w:r>
      <w:r w:rsidR="003A549D" w:rsidRPr="00A214A6">
        <w:rPr>
          <w:rFonts w:ascii="Times New Roman" w:hAnsi="Times New Roman" w:cs="Times New Roman"/>
          <w:sz w:val="24"/>
          <w:szCs w:val="24"/>
        </w:rPr>
        <w:t xml:space="preserve"> течение 5 дней после завершения работ, предусмотренных контрактом либо расторжения контракта, вернуть Заказчику комплект проектно-сметной документации по акту приема-передачи. В случае невозвращения проектно-сметной документации Подрядчик обязан возместить Заказчику ее стоимость, определяемую исходя из стоимости изготовления такой документации на момент предъявления требования об этом;</w:t>
      </w:r>
    </w:p>
    <w:p w14:paraId="580550AB"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4.1.32</w:t>
      </w:r>
      <w:r w:rsidRPr="00A214A6">
        <w:rPr>
          <w:rFonts w:ascii="Times New Roman" w:hAnsi="Times New Roman" w:cs="Times New Roman"/>
          <w:sz w:val="24"/>
          <w:szCs w:val="24"/>
        </w:rPr>
        <w:t xml:space="preserve">. в гарантийный срок в течение 5 лет, безвозмездно устранять выявленные недостатки качества выполненных работ; </w:t>
      </w:r>
    </w:p>
    <w:p w14:paraId="5EF48BAF"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4.1.33</w:t>
      </w:r>
      <w:r w:rsidRPr="00A214A6">
        <w:rPr>
          <w:rFonts w:ascii="Times New Roman" w:hAnsi="Times New Roman" w:cs="Times New Roman"/>
          <w:sz w:val="24"/>
          <w:szCs w:val="24"/>
        </w:rPr>
        <w:t>. приостановить производство работ в случае утраты права на осуществление работ, являющихся предметом настоящего контракта, и известить об этом Заказчика в течение одного календарного дня. Утрата такого права является ненадлежащим исполнением Подрядчиком своих обязательств по настоящему контракту.</w:t>
      </w:r>
    </w:p>
    <w:p w14:paraId="669F9110" w14:textId="77777777" w:rsidR="00D8247B" w:rsidRDefault="003A549D" w:rsidP="003A54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4.1.34</w:t>
      </w:r>
      <w:r w:rsidRPr="00A214A6">
        <w:rPr>
          <w:rFonts w:ascii="Times New Roman" w:hAnsi="Times New Roman" w:cs="Times New Roman"/>
          <w:sz w:val="24"/>
          <w:szCs w:val="24"/>
        </w:rPr>
        <w:t xml:space="preserve">.окончательные акты выполненных работ по форме КС-2, справки о стоимости выполненных работ и затрат по форме КС-3, акт приемки объекта капитального строительства должны быть предоставлены Подрядчиком </w:t>
      </w:r>
      <w:r w:rsidRPr="005C5052">
        <w:rPr>
          <w:rFonts w:ascii="Times New Roman" w:hAnsi="Times New Roman" w:cs="Times New Roman"/>
          <w:sz w:val="24"/>
          <w:szCs w:val="24"/>
        </w:rPr>
        <w:t>не позднее</w:t>
      </w:r>
      <w:r>
        <w:rPr>
          <w:rFonts w:ascii="Times New Roman" w:hAnsi="Times New Roman" w:cs="Times New Roman"/>
          <w:sz w:val="24"/>
          <w:szCs w:val="24"/>
        </w:rPr>
        <w:t xml:space="preserve"> 0</w:t>
      </w:r>
      <w:r w:rsidRPr="005C5052">
        <w:rPr>
          <w:rFonts w:ascii="Times New Roman" w:hAnsi="Times New Roman" w:cs="Times New Roman"/>
          <w:sz w:val="24"/>
          <w:szCs w:val="24"/>
        </w:rPr>
        <w:t>1.1</w:t>
      </w:r>
      <w:r>
        <w:rPr>
          <w:rFonts w:ascii="Times New Roman" w:hAnsi="Times New Roman" w:cs="Times New Roman"/>
          <w:sz w:val="24"/>
          <w:szCs w:val="24"/>
        </w:rPr>
        <w:t>2</w:t>
      </w:r>
      <w:r w:rsidR="00D8247B">
        <w:rPr>
          <w:rFonts w:ascii="Times New Roman" w:hAnsi="Times New Roman" w:cs="Times New Roman"/>
          <w:sz w:val="24"/>
          <w:szCs w:val="24"/>
        </w:rPr>
        <w:t>.2020 г.</w:t>
      </w:r>
      <w:r w:rsidRPr="005C5052">
        <w:rPr>
          <w:rFonts w:ascii="Times New Roman" w:hAnsi="Times New Roman" w:cs="Times New Roman"/>
          <w:sz w:val="24"/>
          <w:szCs w:val="24"/>
        </w:rPr>
        <w:t xml:space="preserve"> </w:t>
      </w:r>
    </w:p>
    <w:p w14:paraId="128D0083"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4.1.35</w:t>
      </w:r>
      <w:r w:rsidRPr="00A214A6">
        <w:rPr>
          <w:rFonts w:ascii="Times New Roman" w:hAnsi="Times New Roman" w:cs="Times New Roman"/>
          <w:sz w:val="24"/>
          <w:szCs w:val="24"/>
        </w:rPr>
        <w:t xml:space="preserve">. Подрядчик имеет право заключать договоры с субподрядными организациями, при этом предоставляет Заказчику копии документов, подтверждающих соответствие субподрядной организации требованиям, установленным законодательством к лицам, осуществляющим работы, являющиеся предметом настоящего контракта. </w:t>
      </w:r>
    </w:p>
    <w:p w14:paraId="46595212"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4.1.36</w:t>
      </w:r>
      <w:r w:rsidRPr="00A214A6">
        <w:rPr>
          <w:rFonts w:ascii="Times New Roman" w:hAnsi="Times New Roman" w:cs="Times New Roman"/>
          <w:sz w:val="24"/>
          <w:szCs w:val="24"/>
        </w:rPr>
        <w:t>. Подрядчик в части привлечения к исполнению контракта субподрядчиков обязан:</w:t>
      </w:r>
    </w:p>
    <w:p w14:paraId="6BAE4405"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sidRPr="00A214A6">
        <w:rPr>
          <w:rFonts w:ascii="Times New Roman" w:hAnsi="Times New Roman" w:cs="Times New Roman"/>
          <w:sz w:val="24"/>
          <w:szCs w:val="24"/>
        </w:rPr>
        <w:t xml:space="preserve"> а) привлечь к исполнению настоящего контракта субподрядчиков из числа субъектов малого предпринимательства, социально ориентированных некоммерческих организаций, в объеме 30 % от цены настоящего контракта, что составляет ___________ рублей;</w:t>
      </w:r>
    </w:p>
    <w:p w14:paraId="17745899"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sidRPr="00A214A6">
        <w:rPr>
          <w:rFonts w:ascii="Times New Roman" w:hAnsi="Times New Roman" w:cs="Times New Roman"/>
          <w:sz w:val="24"/>
          <w:szCs w:val="24"/>
        </w:rPr>
        <w:t>б) в срок не более 5 рабочих дней со дня заключения договора с субподрядчиком, соисполнителем представить заказчи</w:t>
      </w:r>
      <w:bookmarkStart w:id="0" w:name="_GoBack"/>
      <w:bookmarkEnd w:id="0"/>
      <w:r w:rsidRPr="00A214A6">
        <w:rPr>
          <w:rFonts w:ascii="Times New Roman" w:hAnsi="Times New Roman" w:cs="Times New Roman"/>
          <w:sz w:val="24"/>
          <w:szCs w:val="24"/>
        </w:rPr>
        <w:t>ку:</w:t>
      </w:r>
    </w:p>
    <w:p w14:paraId="6577A4E5"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sidRPr="00A214A6">
        <w:rPr>
          <w:rFonts w:ascii="Times New Roman" w:hAnsi="Times New Roman" w:cs="Times New Roman"/>
          <w:sz w:val="24"/>
          <w:szCs w:val="24"/>
        </w:rPr>
        <w:t>- декларацию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39FDD1B0"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sidRPr="00A214A6">
        <w:rPr>
          <w:rFonts w:ascii="Times New Roman" w:hAnsi="Times New Roman" w:cs="Times New Roman"/>
          <w:sz w:val="24"/>
          <w:szCs w:val="24"/>
        </w:rPr>
        <w:t>- копию договора (договоров), заключенного с субподрядчиком, соисполнителем, заверенную подрядчиком.</w:t>
      </w:r>
    </w:p>
    <w:p w14:paraId="59622760"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sidRPr="00A214A6">
        <w:rPr>
          <w:rFonts w:ascii="Times New Roman" w:hAnsi="Times New Roman" w:cs="Times New Roman"/>
          <w:sz w:val="24"/>
          <w:szCs w:val="24"/>
        </w:rPr>
        <w:t>в) в случае замены субподрядчика на этапе исполнения контракта на другого субподрядчика, представлять заказчику документы, указанные в п. «б» настоящего контракта, в течение 5 дней со дня заключения договора с новым субподрядчиком.</w:t>
      </w:r>
    </w:p>
    <w:p w14:paraId="258D70EF"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sidRPr="00A214A6">
        <w:rPr>
          <w:rFonts w:ascii="Times New Roman" w:hAnsi="Times New Roman" w:cs="Times New Roman"/>
          <w:sz w:val="24"/>
          <w:szCs w:val="24"/>
        </w:rPr>
        <w:t>г) в течение 10 рабочих дней со дня оплаты подрядчиком выполненных обязательств по договору с субподрядчиком. Представлять заказчику следующие документы:</w:t>
      </w:r>
    </w:p>
    <w:p w14:paraId="3E32393F"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sidRPr="00A214A6">
        <w:rPr>
          <w:rFonts w:ascii="Times New Roman" w:hAnsi="Times New Roman" w:cs="Times New Roman"/>
          <w:sz w:val="24"/>
          <w:szCs w:val="24"/>
        </w:rPr>
        <w:t>- копии документов о приемке выполненных работ, которые являются предметом договора между Подрядчиком и привлечённым им субподрядчиком;</w:t>
      </w:r>
    </w:p>
    <w:p w14:paraId="27CAF71C"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sidRPr="00A214A6">
        <w:rPr>
          <w:rFonts w:ascii="Times New Roman" w:hAnsi="Times New Roman" w:cs="Times New Roman"/>
          <w:sz w:val="24"/>
          <w:szCs w:val="24"/>
        </w:rPr>
        <w:t>- копии платежных поручений, подтверждающих перечисление денежных средств подрядчиком субподрядчику, в случае, если договором, заключенным между подрядчиком и привлеченным им субподрядчиком предусмотрена оплата выполненных обязательств до срока оплаты выполненных работ,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w:t>
      </w:r>
    </w:p>
    <w:p w14:paraId="3076C31E" w14:textId="77777777" w:rsidR="003A549D" w:rsidRDefault="003A549D" w:rsidP="003A549D">
      <w:pPr>
        <w:shd w:val="clear" w:color="auto" w:fill="FFFFFF"/>
        <w:spacing w:after="0" w:line="240" w:lineRule="auto"/>
        <w:ind w:firstLine="709"/>
        <w:jc w:val="both"/>
        <w:rPr>
          <w:rFonts w:ascii="Times New Roman" w:hAnsi="Times New Roman" w:cs="Times New Roman"/>
          <w:sz w:val="24"/>
          <w:szCs w:val="24"/>
        </w:rPr>
      </w:pPr>
      <w:r w:rsidRPr="00A214A6">
        <w:rPr>
          <w:rFonts w:ascii="Times New Roman" w:hAnsi="Times New Roman" w:cs="Times New Roman"/>
          <w:sz w:val="24"/>
          <w:szCs w:val="24"/>
        </w:rPr>
        <w:lastRenderedPageBreak/>
        <w:t>д) оплачивать выполненные субподрядчиком работы (ее результаты), отдельные этапы исполнения договора, заключенного с таким субподрядчиком в течение 15 рабочих дней с даты подписания подрядчиком документа о приемке выполненной работы (ее результатов), отдельных этапов исполнения договора.</w:t>
      </w:r>
    </w:p>
    <w:p w14:paraId="5728167C" w14:textId="77777777" w:rsidR="003A549D" w:rsidRPr="00515503" w:rsidRDefault="003A549D" w:rsidP="003A549D">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4.1.37. предоставлять информацию 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в течение десяти дней с момента заключения им договора с соисполнителем, субподрядчиком</w:t>
      </w:r>
    </w:p>
    <w:p w14:paraId="37F382EA"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4.1.38</w:t>
      </w:r>
      <w:r w:rsidRPr="00A214A6">
        <w:rPr>
          <w:rFonts w:ascii="Times New Roman" w:hAnsi="Times New Roman" w:cs="Times New Roman"/>
          <w:sz w:val="24"/>
          <w:szCs w:val="24"/>
        </w:rPr>
        <w:t>. При выполнении работ по строительству объекта Подрядчику необходимо составление следующей исполнительной документации:</w:t>
      </w:r>
    </w:p>
    <w:p w14:paraId="13F22C1E" w14:textId="77777777" w:rsidR="003A549D" w:rsidRPr="006156E9" w:rsidRDefault="003A549D" w:rsidP="003A549D">
      <w:pPr>
        <w:spacing w:after="0" w:line="240" w:lineRule="auto"/>
        <w:ind w:left="357" w:firstLine="567"/>
        <w:contextualSpacing/>
        <w:jc w:val="both"/>
        <w:rPr>
          <w:rFonts w:ascii="Times New Roman" w:eastAsia="Times New Roman" w:hAnsi="Times New Roman" w:cs="Times New Roman"/>
          <w:sz w:val="24"/>
          <w:szCs w:val="24"/>
          <w:lang w:eastAsia="ru-RU"/>
        </w:rPr>
      </w:pPr>
      <w:r w:rsidRPr="006156E9">
        <w:rPr>
          <w:rFonts w:ascii="Times New Roman" w:eastAsia="Times New Roman" w:hAnsi="Times New Roman" w:cs="Times New Roman"/>
          <w:sz w:val="24"/>
          <w:szCs w:val="24"/>
          <w:lang w:eastAsia="ru-RU"/>
        </w:rPr>
        <w:t>- общий журнал работ;</w:t>
      </w:r>
    </w:p>
    <w:p w14:paraId="4C933DF5" w14:textId="77777777" w:rsidR="003A549D" w:rsidRPr="006156E9" w:rsidRDefault="003A549D" w:rsidP="003A549D">
      <w:pPr>
        <w:spacing w:after="0" w:line="240" w:lineRule="auto"/>
        <w:ind w:left="357" w:firstLine="567"/>
        <w:contextualSpacing/>
        <w:jc w:val="both"/>
        <w:rPr>
          <w:rFonts w:ascii="Times New Roman" w:eastAsia="Times New Roman" w:hAnsi="Times New Roman" w:cs="Times New Roman"/>
          <w:sz w:val="24"/>
          <w:szCs w:val="24"/>
          <w:lang w:eastAsia="ru-RU"/>
        </w:rPr>
      </w:pPr>
      <w:r w:rsidRPr="006156E9">
        <w:rPr>
          <w:rFonts w:ascii="Times New Roman" w:eastAsia="Times New Roman" w:hAnsi="Times New Roman" w:cs="Times New Roman"/>
          <w:sz w:val="24"/>
          <w:szCs w:val="24"/>
          <w:lang w:eastAsia="ru-RU"/>
        </w:rPr>
        <w:t>- акт приемки геодезической разбивочной основы для строительства;</w:t>
      </w:r>
    </w:p>
    <w:p w14:paraId="47BCCFA6" w14:textId="77777777" w:rsidR="003A549D" w:rsidRPr="006156E9" w:rsidRDefault="003A549D" w:rsidP="003A549D">
      <w:pPr>
        <w:spacing w:after="0" w:line="240" w:lineRule="auto"/>
        <w:ind w:left="357" w:firstLine="567"/>
        <w:contextualSpacing/>
        <w:jc w:val="both"/>
        <w:rPr>
          <w:rFonts w:ascii="Times New Roman" w:eastAsia="Times New Roman" w:hAnsi="Times New Roman" w:cs="Times New Roman"/>
          <w:sz w:val="24"/>
          <w:szCs w:val="24"/>
          <w:lang w:eastAsia="ru-RU"/>
        </w:rPr>
      </w:pPr>
      <w:r w:rsidRPr="006156E9">
        <w:rPr>
          <w:rFonts w:ascii="Times New Roman" w:eastAsia="Times New Roman" w:hAnsi="Times New Roman" w:cs="Times New Roman"/>
          <w:sz w:val="24"/>
          <w:szCs w:val="24"/>
          <w:lang w:eastAsia="ru-RU"/>
        </w:rPr>
        <w:t>- акт приемки геодезических разбивочных работ, необходимых для производства работ;</w:t>
      </w:r>
    </w:p>
    <w:p w14:paraId="3176DF82" w14:textId="77777777" w:rsidR="003A549D" w:rsidRPr="006156E9" w:rsidRDefault="003A549D" w:rsidP="003A549D">
      <w:pPr>
        <w:spacing w:after="0" w:line="240" w:lineRule="auto"/>
        <w:ind w:left="357" w:firstLine="567"/>
        <w:contextualSpacing/>
        <w:jc w:val="both"/>
        <w:rPr>
          <w:rFonts w:ascii="Times New Roman" w:eastAsia="Times New Roman" w:hAnsi="Times New Roman" w:cs="Times New Roman"/>
          <w:sz w:val="24"/>
          <w:szCs w:val="24"/>
          <w:lang w:eastAsia="ru-RU"/>
        </w:rPr>
      </w:pPr>
      <w:r w:rsidRPr="006156E9">
        <w:rPr>
          <w:rFonts w:ascii="Times New Roman" w:eastAsia="Times New Roman" w:hAnsi="Times New Roman" w:cs="Times New Roman"/>
          <w:sz w:val="24"/>
          <w:szCs w:val="24"/>
          <w:lang w:eastAsia="ru-RU"/>
        </w:rPr>
        <w:t>- технические паспорта на сборные железобетонные изделия;</w:t>
      </w:r>
    </w:p>
    <w:p w14:paraId="38694DA7" w14:textId="77777777" w:rsidR="003A549D" w:rsidRPr="006156E9" w:rsidRDefault="003A549D" w:rsidP="003A549D">
      <w:pPr>
        <w:spacing w:after="0" w:line="240" w:lineRule="auto"/>
        <w:ind w:left="357" w:firstLine="567"/>
        <w:contextualSpacing/>
        <w:jc w:val="both"/>
        <w:rPr>
          <w:rFonts w:ascii="Times New Roman" w:eastAsia="Times New Roman" w:hAnsi="Times New Roman" w:cs="Times New Roman"/>
          <w:sz w:val="24"/>
          <w:szCs w:val="24"/>
          <w:lang w:eastAsia="ru-RU"/>
        </w:rPr>
      </w:pPr>
      <w:r w:rsidRPr="006156E9">
        <w:rPr>
          <w:rFonts w:ascii="Times New Roman" w:eastAsia="Times New Roman" w:hAnsi="Times New Roman" w:cs="Times New Roman"/>
          <w:sz w:val="24"/>
          <w:szCs w:val="24"/>
          <w:lang w:eastAsia="ru-RU"/>
        </w:rPr>
        <w:t>- акты освидетельствования и приемки конструкций, выполненных из монолитного железобетона или бетона;</w:t>
      </w:r>
    </w:p>
    <w:p w14:paraId="3AD4C7D3" w14:textId="77777777" w:rsidR="003A549D" w:rsidRPr="006156E9" w:rsidRDefault="003A549D" w:rsidP="003A549D">
      <w:pPr>
        <w:spacing w:after="0" w:line="240" w:lineRule="auto"/>
        <w:ind w:left="357" w:firstLine="567"/>
        <w:contextualSpacing/>
        <w:jc w:val="both"/>
        <w:rPr>
          <w:rFonts w:ascii="Times New Roman" w:eastAsia="Times New Roman" w:hAnsi="Times New Roman" w:cs="Times New Roman"/>
          <w:sz w:val="24"/>
          <w:szCs w:val="24"/>
          <w:lang w:eastAsia="ru-RU"/>
        </w:rPr>
      </w:pPr>
      <w:r w:rsidRPr="006156E9">
        <w:rPr>
          <w:rFonts w:ascii="Times New Roman" w:eastAsia="Times New Roman" w:hAnsi="Times New Roman" w:cs="Times New Roman"/>
          <w:sz w:val="24"/>
          <w:szCs w:val="24"/>
          <w:lang w:eastAsia="ru-RU"/>
        </w:rPr>
        <w:t>- журналы монтажных работ;</w:t>
      </w:r>
    </w:p>
    <w:p w14:paraId="1002C06C" w14:textId="77777777" w:rsidR="003A549D" w:rsidRPr="006156E9" w:rsidRDefault="003A549D" w:rsidP="003A549D">
      <w:pPr>
        <w:spacing w:after="0" w:line="240" w:lineRule="auto"/>
        <w:ind w:left="357" w:firstLine="567"/>
        <w:contextualSpacing/>
        <w:jc w:val="both"/>
        <w:rPr>
          <w:rFonts w:ascii="Times New Roman" w:eastAsia="Times New Roman" w:hAnsi="Times New Roman" w:cs="Times New Roman"/>
          <w:sz w:val="24"/>
          <w:szCs w:val="24"/>
          <w:lang w:eastAsia="ru-RU"/>
        </w:rPr>
      </w:pPr>
      <w:r w:rsidRPr="006156E9">
        <w:rPr>
          <w:rFonts w:ascii="Times New Roman" w:eastAsia="Times New Roman" w:hAnsi="Times New Roman" w:cs="Times New Roman"/>
          <w:sz w:val="24"/>
          <w:szCs w:val="24"/>
          <w:lang w:eastAsia="ru-RU"/>
        </w:rPr>
        <w:t>- акты приемки смонтированных сборных бетонных, железобетонных и стальных конструкций;</w:t>
      </w:r>
    </w:p>
    <w:p w14:paraId="549CAFBF" w14:textId="77777777" w:rsidR="003A549D" w:rsidRPr="006156E9" w:rsidRDefault="003A549D" w:rsidP="003A549D">
      <w:pPr>
        <w:spacing w:after="0" w:line="240" w:lineRule="auto"/>
        <w:ind w:left="357" w:firstLine="567"/>
        <w:contextualSpacing/>
        <w:jc w:val="both"/>
        <w:rPr>
          <w:rFonts w:ascii="Times New Roman" w:eastAsia="Times New Roman" w:hAnsi="Times New Roman" w:cs="Times New Roman"/>
          <w:sz w:val="24"/>
          <w:szCs w:val="24"/>
          <w:lang w:eastAsia="ru-RU"/>
        </w:rPr>
      </w:pPr>
      <w:r w:rsidRPr="006156E9">
        <w:rPr>
          <w:rFonts w:ascii="Times New Roman" w:eastAsia="Times New Roman" w:hAnsi="Times New Roman" w:cs="Times New Roman"/>
          <w:sz w:val="24"/>
          <w:szCs w:val="24"/>
          <w:lang w:eastAsia="ru-RU"/>
        </w:rPr>
        <w:t>- акт</w:t>
      </w:r>
      <w:r w:rsidR="00E473FF">
        <w:rPr>
          <w:rFonts w:ascii="Times New Roman" w:eastAsia="Times New Roman" w:hAnsi="Times New Roman" w:cs="Times New Roman"/>
          <w:sz w:val="24"/>
          <w:szCs w:val="24"/>
          <w:lang w:eastAsia="ru-RU"/>
        </w:rPr>
        <w:t>ы о проведении приемочных гидравлически</w:t>
      </w:r>
      <w:r w:rsidRPr="006156E9">
        <w:rPr>
          <w:rFonts w:ascii="Times New Roman" w:eastAsia="Times New Roman" w:hAnsi="Times New Roman" w:cs="Times New Roman"/>
          <w:sz w:val="24"/>
          <w:szCs w:val="24"/>
          <w:lang w:eastAsia="ru-RU"/>
        </w:rPr>
        <w:t>- журнал физико-механических свойств грунтов;</w:t>
      </w:r>
    </w:p>
    <w:p w14:paraId="1A0F1B4A" w14:textId="77777777" w:rsidR="003A549D" w:rsidRPr="006156E9" w:rsidRDefault="003A549D" w:rsidP="003A549D">
      <w:pPr>
        <w:spacing w:after="0" w:line="240" w:lineRule="auto"/>
        <w:ind w:left="357" w:firstLine="567"/>
        <w:contextualSpacing/>
        <w:jc w:val="both"/>
        <w:rPr>
          <w:rFonts w:ascii="Times New Roman" w:eastAsia="Times New Roman" w:hAnsi="Times New Roman" w:cs="Times New Roman"/>
          <w:sz w:val="24"/>
          <w:szCs w:val="24"/>
          <w:lang w:eastAsia="ru-RU"/>
        </w:rPr>
      </w:pPr>
      <w:r w:rsidRPr="006156E9">
        <w:rPr>
          <w:rFonts w:ascii="Times New Roman" w:eastAsia="Times New Roman" w:hAnsi="Times New Roman" w:cs="Times New Roman"/>
          <w:sz w:val="24"/>
          <w:szCs w:val="24"/>
          <w:lang w:eastAsia="ru-RU"/>
        </w:rPr>
        <w:t>- акты ос</w:t>
      </w:r>
      <w:r w:rsidR="00E473FF">
        <w:rPr>
          <w:rFonts w:ascii="Times New Roman" w:eastAsia="Times New Roman" w:hAnsi="Times New Roman" w:cs="Times New Roman"/>
          <w:sz w:val="24"/>
          <w:szCs w:val="24"/>
          <w:lang w:eastAsia="ru-RU"/>
        </w:rPr>
        <w:t>видетельствования скрытых работ.</w:t>
      </w:r>
    </w:p>
    <w:p w14:paraId="5096A4BF"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sidRPr="00A214A6">
        <w:rPr>
          <w:rFonts w:ascii="Times New Roman" w:hAnsi="Times New Roman" w:cs="Times New Roman"/>
          <w:sz w:val="24"/>
          <w:szCs w:val="24"/>
        </w:rPr>
        <w:t>Настоящий перечень исполнительной документации, не является исчерпывающим и может быть дополнен или откорректирован в процессе работ по требованию заказчика или надзорных органов.</w:t>
      </w:r>
    </w:p>
    <w:p w14:paraId="3E3B1C70"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4.1.39</w:t>
      </w:r>
      <w:r w:rsidRPr="00A214A6">
        <w:rPr>
          <w:rFonts w:ascii="Times New Roman" w:hAnsi="Times New Roman" w:cs="Times New Roman"/>
          <w:sz w:val="24"/>
          <w:szCs w:val="24"/>
        </w:rPr>
        <w:t>. Подрядчик вправе по согласованию с Заказчиком досрочно выполнить работы по контракту.</w:t>
      </w:r>
    </w:p>
    <w:p w14:paraId="7CBEC17C" w14:textId="77777777" w:rsidR="003A549D" w:rsidRPr="00A72E39" w:rsidRDefault="003A549D" w:rsidP="00072A48">
      <w:pPr>
        <w:shd w:val="clear" w:color="auto" w:fill="FFFFFF"/>
        <w:spacing w:after="0" w:line="240" w:lineRule="auto"/>
        <w:ind w:firstLine="709"/>
        <w:jc w:val="both"/>
        <w:rPr>
          <w:rFonts w:ascii="Times New Roman" w:hAnsi="Times New Roman" w:cs="Times New Roman"/>
          <w:sz w:val="24"/>
          <w:szCs w:val="24"/>
        </w:rPr>
      </w:pPr>
      <w:r w:rsidRPr="00521A44">
        <w:rPr>
          <w:rFonts w:ascii="Times New Roman" w:hAnsi="Times New Roman" w:cs="Times New Roman"/>
          <w:sz w:val="24"/>
          <w:szCs w:val="24"/>
        </w:rPr>
        <w:t>4.1.40. На период строительства объекта установить и подключить систему видеонаблюдения на стройплощадке для обзора и контроля выполнения строительно-монтажных работ и обеспечить возможность доступа к обзору через интернет.</w:t>
      </w:r>
    </w:p>
    <w:p w14:paraId="3D11B938" w14:textId="77777777" w:rsidR="003A549D" w:rsidRDefault="003A549D" w:rsidP="003A549D">
      <w:pPr>
        <w:shd w:val="clear" w:color="auto" w:fill="FFFFFF"/>
        <w:spacing w:after="0" w:line="240" w:lineRule="auto"/>
        <w:ind w:firstLine="709"/>
        <w:jc w:val="both"/>
        <w:rPr>
          <w:rFonts w:ascii="Times New Roman" w:hAnsi="Times New Roman" w:cs="Times New Roman"/>
          <w:sz w:val="24"/>
          <w:szCs w:val="24"/>
        </w:rPr>
      </w:pPr>
      <w:r w:rsidRPr="00A214A6">
        <w:rPr>
          <w:rFonts w:ascii="Times New Roman" w:hAnsi="Times New Roman" w:cs="Times New Roman"/>
          <w:sz w:val="24"/>
          <w:szCs w:val="24"/>
        </w:rPr>
        <w:t xml:space="preserve"> 4.2. Подрядчик в части привлечения к исполнению контракта субподрядчиков имеет право осуществлять замену Субподрядчика, с которым ранее был заключен договор, на другого Субподрядчика в случае неисполнения или ненадлежащего исполнения Субподрядчиком обязательств, предусмотренных договором.</w:t>
      </w:r>
    </w:p>
    <w:p w14:paraId="6BFB66E4" w14:textId="77777777" w:rsidR="00EF168F" w:rsidRPr="00A214A6" w:rsidRDefault="00EF168F" w:rsidP="003A549D">
      <w:pPr>
        <w:shd w:val="clear" w:color="auto" w:fill="FFFFFF"/>
        <w:spacing w:after="0" w:line="240" w:lineRule="auto"/>
        <w:ind w:firstLine="709"/>
        <w:jc w:val="both"/>
        <w:rPr>
          <w:rFonts w:ascii="Times New Roman" w:hAnsi="Times New Roman" w:cs="Times New Roman"/>
          <w:sz w:val="24"/>
          <w:szCs w:val="24"/>
        </w:rPr>
      </w:pPr>
    </w:p>
    <w:p w14:paraId="26A738F5"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sidRPr="00A214A6">
        <w:rPr>
          <w:rFonts w:ascii="Times New Roman" w:hAnsi="Times New Roman" w:cs="Times New Roman"/>
          <w:sz w:val="24"/>
          <w:szCs w:val="24"/>
        </w:rPr>
        <w:t>4.3. Заказчик обязан:</w:t>
      </w:r>
    </w:p>
    <w:p w14:paraId="7840D9DB"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sidRPr="00A214A6">
        <w:rPr>
          <w:rFonts w:ascii="Times New Roman" w:hAnsi="Times New Roman" w:cs="Times New Roman"/>
          <w:sz w:val="24"/>
          <w:szCs w:val="24"/>
        </w:rPr>
        <w:t>4.3.1. После подписания настоящего контракта в течение 3 рабочих дней с момента письменного обращения Подрядчика передать по акту приема-передачи проектно-сметную (проектную) документацию в полном объеме;</w:t>
      </w:r>
    </w:p>
    <w:p w14:paraId="6AF29201"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sidRPr="00A214A6">
        <w:rPr>
          <w:rFonts w:ascii="Times New Roman" w:hAnsi="Times New Roman" w:cs="Times New Roman"/>
          <w:sz w:val="24"/>
          <w:szCs w:val="24"/>
        </w:rPr>
        <w:t>4.3.2. Представить Подрядчику стройплощадку (с приложением копии правоустанавливающих документов) по акту приема-передачи, подписанному Подрядчиком и Заказчиком;</w:t>
      </w:r>
    </w:p>
    <w:p w14:paraId="76D81C7B"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sidRPr="00A214A6">
        <w:rPr>
          <w:rFonts w:ascii="Times New Roman" w:hAnsi="Times New Roman" w:cs="Times New Roman"/>
          <w:sz w:val="24"/>
          <w:szCs w:val="24"/>
        </w:rPr>
        <w:t>4.3.3. Передать Подрядчику по акту приема-передачи копию  разрешение на строительство.</w:t>
      </w:r>
    </w:p>
    <w:p w14:paraId="5BC99F15"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sidRPr="00A214A6">
        <w:rPr>
          <w:rFonts w:ascii="Times New Roman" w:hAnsi="Times New Roman" w:cs="Times New Roman"/>
          <w:sz w:val="24"/>
          <w:szCs w:val="24"/>
        </w:rPr>
        <w:t>4.3.4. Участвовать в освидетельствовании скрытых работ, актов ответственных конструкций и подписании актов скрытых работ;</w:t>
      </w:r>
    </w:p>
    <w:p w14:paraId="60E8C0F8"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sidRPr="00A214A6">
        <w:rPr>
          <w:rFonts w:ascii="Times New Roman" w:hAnsi="Times New Roman" w:cs="Times New Roman"/>
          <w:sz w:val="24"/>
          <w:szCs w:val="24"/>
        </w:rPr>
        <w:t>4.3.5. Принять от Подрядчика акты выполненных работ по форме КС-2,справки о стоимости выполненных работ и затрат по форме КС-3 и рассмотреть в течение 30 календарных дней с даты предоставления. По результатам рассмотрения подписать представленные документы либо дать в письменной форме  мотивированный отказ в их подписании;</w:t>
      </w:r>
    </w:p>
    <w:p w14:paraId="5C3FC9DA"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sidRPr="00A214A6">
        <w:rPr>
          <w:rFonts w:ascii="Times New Roman" w:hAnsi="Times New Roman" w:cs="Times New Roman"/>
          <w:sz w:val="24"/>
          <w:szCs w:val="24"/>
        </w:rPr>
        <w:t>4.3.6. Принять от Подрядчика выполненные работы и произвести их оплату при условии соблюдения Подрядчиком обязательств п. 4.1., отсутствии замечаний к исполнительной документации, стоимости и объемам выполненных работ;</w:t>
      </w:r>
    </w:p>
    <w:p w14:paraId="162F8F48"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sidRPr="00A214A6">
        <w:rPr>
          <w:rFonts w:ascii="Times New Roman" w:hAnsi="Times New Roman" w:cs="Times New Roman"/>
          <w:sz w:val="24"/>
          <w:szCs w:val="24"/>
        </w:rPr>
        <w:lastRenderedPageBreak/>
        <w:t>4.3.7. Уведомить Подрядчика об изменении проектно-сметной документации;</w:t>
      </w:r>
    </w:p>
    <w:p w14:paraId="399883E4"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sidRPr="00A214A6">
        <w:rPr>
          <w:rFonts w:ascii="Times New Roman" w:hAnsi="Times New Roman" w:cs="Times New Roman"/>
          <w:sz w:val="24"/>
          <w:szCs w:val="24"/>
        </w:rPr>
        <w:t>4.3.8. В течение 10 дней с момента подписания окончательных  актов выполненных работ по форме КС-2, справок о стоимости выполненных работ и затрат по форме КС-3 принять у Подрядчика объект по акту приемки объекта капитального строительства (по форме КС-11), подписанному Подрядчиком и Заказчиком;</w:t>
      </w:r>
    </w:p>
    <w:p w14:paraId="2B08874A"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sidRPr="00A214A6">
        <w:rPr>
          <w:rFonts w:ascii="Times New Roman" w:hAnsi="Times New Roman" w:cs="Times New Roman"/>
          <w:sz w:val="24"/>
          <w:szCs w:val="24"/>
        </w:rPr>
        <w:t>4.3.9. В течение гарантийного срока уведомлять Подрядчика о выявлении дефектов в процессе эксплуатации объекта и необходимости их устранения;</w:t>
      </w:r>
    </w:p>
    <w:p w14:paraId="013AE3F9" w14:textId="77777777" w:rsidR="003A549D" w:rsidRPr="00A214A6" w:rsidRDefault="003A549D" w:rsidP="003A549D">
      <w:pPr>
        <w:shd w:val="clear" w:color="auto" w:fill="FFFFFF"/>
        <w:spacing w:after="0" w:line="240" w:lineRule="auto"/>
        <w:ind w:firstLine="709"/>
        <w:jc w:val="both"/>
        <w:rPr>
          <w:rFonts w:ascii="Times New Roman" w:hAnsi="Times New Roman" w:cs="Times New Roman"/>
          <w:sz w:val="24"/>
          <w:szCs w:val="24"/>
        </w:rPr>
      </w:pPr>
      <w:r w:rsidRPr="00A214A6">
        <w:rPr>
          <w:rFonts w:ascii="Times New Roman" w:hAnsi="Times New Roman" w:cs="Times New Roman"/>
          <w:sz w:val="24"/>
          <w:szCs w:val="24"/>
        </w:rPr>
        <w:t>4.3.10.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кодексом Российской Федерации для получения заключения органа государственного строительного надзора о соответствии построенного и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частью 7 статьи 54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кодексом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кодексом Российской Федерации на выдачу разрешения на ввод объекта в эксплуатацию.</w:t>
      </w:r>
    </w:p>
    <w:p w14:paraId="4B4882E0" w14:textId="77777777" w:rsidR="003A549D" w:rsidRPr="0050079F" w:rsidRDefault="003A549D" w:rsidP="003A549D">
      <w:pPr>
        <w:shd w:val="clear" w:color="auto" w:fill="FFFFFF"/>
        <w:spacing w:after="0" w:line="240" w:lineRule="auto"/>
        <w:ind w:firstLine="709"/>
        <w:jc w:val="both"/>
        <w:rPr>
          <w:rFonts w:ascii="Times New Roman" w:hAnsi="Times New Roman" w:cs="Times New Roman"/>
          <w:sz w:val="24"/>
          <w:szCs w:val="24"/>
        </w:rPr>
      </w:pPr>
      <w:r w:rsidRPr="00A214A6">
        <w:rPr>
          <w:rFonts w:ascii="Times New Roman" w:hAnsi="Times New Roman" w:cs="Times New Roman"/>
          <w:sz w:val="24"/>
          <w:szCs w:val="24"/>
        </w:rPr>
        <w:t>4.3.11. Взаимодействовать с Подрядчиком при изменении, расторжении контракта, применять меры ответственности, в том числе направлять Подрядчику требование об уплате неустоек (штрафов, пеней)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совершать иные действия в случае нарушения Подрядчиком условий контракта.</w:t>
      </w:r>
      <w:r w:rsidRPr="00044104">
        <w:rPr>
          <w:rFonts w:ascii="Times New Roman" w:hAnsi="Times New Roman" w:cs="Times New Roman"/>
          <w:sz w:val="24"/>
          <w:szCs w:val="24"/>
        </w:rPr>
        <w:t>.</w:t>
      </w:r>
    </w:p>
    <w:p w14:paraId="37D1A6CA" w14:textId="77777777" w:rsidR="003A549D" w:rsidRPr="007545AD" w:rsidRDefault="003A549D" w:rsidP="003A549D">
      <w:pPr>
        <w:spacing w:after="0" w:line="240" w:lineRule="auto"/>
        <w:jc w:val="both"/>
        <w:rPr>
          <w:rFonts w:ascii="Times New Roman" w:eastAsia="Calibri" w:hAnsi="Times New Roman" w:cs="Times New Roman"/>
          <w:sz w:val="24"/>
          <w:szCs w:val="24"/>
        </w:rPr>
      </w:pPr>
    </w:p>
    <w:p w14:paraId="00F86968" w14:textId="77777777" w:rsidR="003A549D" w:rsidRPr="001D0159" w:rsidRDefault="003A549D" w:rsidP="003A549D">
      <w:pPr>
        <w:numPr>
          <w:ilvl w:val="12"/>
          <w:numId w:val="0"/>
        </w:numPr>
        <w:spacing w:after="0" w:line="240" w:lineRule="auto"/>
        <w:ind w:firstLine="567"/>
        <w:jc w:val="center"/>
        <w:rPr>
          <w:rFonts w:ascii="Times New Roman" w:hAnsi="Times New Roman" w:cs="Times New Roman"/>
          <w:b/>
          <w:sz w:val="24"/>
          <w:szCs w:val="24"/>
        </w:rPr>
      </w:pPr>
      <w:r w:rsidRPr="001D0159">
        <w:rPr>
          <w:rFonts w:ascii="Times New Roman" w:hAnsi="Times New Roman" w:cs="Times New Roman"/>
          <w:b/>
          <w:sz w:val="24"/>
          <w:szCs w:val="24"/>
        </w:rPr>
        <w:t>5.Производство работ</w:t>
      </w:r>
    </w:p>
    <w:p w14:paraId="54F05BF9" w14:textId="77777777" w:rsidR="003A549D" w:rsidRPr="000C3E1E" w:rsidRDefault="003A549D" w:rsidP="003A549D">
      <w:pPr>
        <w:numPr>
          <w:ilvl w:val="12"/>
          <w:numId w:val="0"/>
        </w:numPr>
        <w:spacing w:after="0" w:line="240" w:lineRule="auto"/>
        <w:ind w:firstLine="567"/>
        <w:jc w:val="both"/>
        <w:rPr>
          <w:rFonts w:ascii="Times New Roman" w:hAnsi="Times New Roman" w:cs="Times New Roman"/>
          <w:sz w:val="24"/>
          <w:szCs w:val="24"/>
        </w:rPr>
      </w:pPr>
      <w:r w:rsidRPr="000C3E1E">
        <w:rPr>
          <w:rFonts w:ascii="Times New Roman" w:hAnsi="Times New Roman" w:cs="Times New Roman"/>
          <w:sz w:val="24"/>
          <w:szCs w:val="24"/>
        </w:rPr>
        <w:t>5.1. Заказчик назначает на площадке своих представителей, которые от имени Заказчика совместно с Подрядчиком осуществляет приемку выполненных работ, строительный  контроль за их выполнением и качеством, а также производит проверку соответствия используемых Подрядчиком материалов условиям контракта.</w:t>
      </w:r>
    </w:p>
    <w:p w14:paraId="24054B35" w14:textId="77777777" w:rsidR="003A549D" w:rsidRPr="000C3E1E" w:rsidRDefault="003A549D" w:rsidP="003A549D">
      <w:pPr>
        <w:spacing w:after="0" w:line="240" w:lineRule="auto"/>
        <w:ind w:firstLine="567"/>
        <w:jc w:val="both"/>
        <w:rPr>
          <w:rFonts w:ascii="Times New Roman" w:hAnsi="Times New Roman" w:cs="Times New Roman"/>
          <w:sz w:val="24"/>
          <w:szCs w:val="24"/>
        </w:rPr>
      </w:pPr>
      <w:r w:rsidRPr="000C3E1E">
        <w:rPr>
          <w:rFonts w:ascii="Times New Roman" w:hAnsi="Times New Roman" w:cs="Times New Roman"/>
          <w:sz w:val="24"/>
          <w:szCs w:val="24"/>
        </w:rPr>
        <w:t xml:space="preserve">Работы должны выполняться материалами Подрядчика. При выполнении работ должны использоваться материалы, оборудование, комплектующие, имеющие сертификаты или паспорта качества изготовителя и технические условия. </w:t>
      </w:r>
    </w:p>
    <w:p w14:paraId="7A22F6D5" w14:textId="77777777" w:rsidR="003A549D" w:rsidRPr="000C3E1E" w:rsidRDefault="003A549D" w:rsidP="003A549D">
      <w:pPr>
        <w:numPr>
          <w:ilvl w:val="12"/>
          <w:numId w:val="0"/>
        </w:numPr>
        <w:tabs>
          <w:tab w:val="left" w:pos="0"/>
        </w:tabs>
        <w:spacing w:after="0" w:line="240" w:lineRule="auto"/>
        <w:ind w:firstLine="567"/>
        <w:jc w:val="both"/>
        <w:rPr>
          <w:rFonts w:ascii="Times New Roman" w:hAnsi="Times New Roman" w:cs="Times New Roman"/>
          <w:sz w:val="24"/>
          <w:szCs w:val="24"/>
        </w:rPr>
      </w:pPr>
      <w:r w:rsidRPr="000C3E1E">
        <w:rPr>
          <w:rFonts w:ascii="Times New Roman" w:hAnsi="Times New Roman" w:cs="Times New Roman"/>
          <w:sz w:val="24"/>
          <w:szCs w:val="24"/>
        </w:rPr>
        <w:t>5.2. Между представителем Заказчика и Подрядчиком на строительной площадке, а также по месту нахождения Заказчика, регулярно проводятся совещания по согласованию возникающих вопросов в процессе выполнения работ.</w:t>
      </w:r>
    </w:p>
    <w:p w14:paraId="2A644DA1" w14:textId="77777777" w:rsidR="003A549D" w:rsidRPr="000C3E1E" w:rsidRDefault="003A549D" w:rsidP="003A549D">
      <w:pPr>
        <w:numPr>
          <w:ilvl w:val="12"/>
          <w:numId w:val="0"/>
        </w:numPr>
        <w:spacing w:after="0" w:line="240" w:lineRule="auto"/>
        <w:ind w:firstLine="567"/>
        <w:jc w:val="both"/>
        <w:rPr>
          <w:rFonts w:ascii="Times New Roman" w:hAnsi="Times New Roman" w:cs="Times New Roman"/>
          <w:sz w:val="24"/>
          <w:szCs w:val="24"/>
        </w:rPr>
      </w:pPr>
      <w:r w:rsidRPr="000C3E1E">
        <w:rPr>
          <w:rFonts w:ascii="Times New Roman" w:hAnsi="Times New Roman" w:cs="Times New Roman"/>
          <w:sz w:val="24"/>
          <w:szCs w:val="24"/>
        </w:rPr>
        <w:t>5.3. Подрядчик несет ответственность за правильную и надлежащую разметку объекта  по отношению к первичным точкам, линиям и уровням, правильность наложения уровней размеров и соосности. Допущенные ошибки в производстве этих работ Подрядчик исправляет за свой счет.</w:t>
      </w:r>
    </w:p>
    <w:p w14:paraId="6502E3E4" w14:textId="77777777" w:rsidR="003A549D" w:rsidRPr="000C3E1E" w:rsidRDefault="003A549D" w:rsidP="003A549D">
      <w:pPr>
        <w:numPr>
          <w:ilvl w:val="12"/>
          <w:numId w:val="0"/>
        </w:numPr>
        <w:spacing w:after="0" w:line="240" w:lineRule="auto"/>
        <w:ind w:firstLine="567"/>
        <w:jc w:val="both"/>
        <w:rPr>
          <w:rFonts w:ascii="Times New Roman" w:hAnsi="Times New Roman" w:cs="Times New Roman"/>
          <w:sz w:val="24"/>
          <w:szCs w:val="24"/>
        </w:rPr>
      </w:pPr>
      <w:r w:rsidRPr="000C3E1E">
        <w:rPr>
          <w:rFonts w:ascii="Times New Roman" w:hAnsi="Times New Roman" w:cs="Times New Roman"/>
          <w:sz w:val="24"/>
          <w:szCs w:val="24"/>
        </w:rPr>
        <w:t xml:space="preserve">Работы должны быть выполнены Подрядчиком в установленный срок в соответствии с графиком выполнения работ. </w:t>
      </w:r>
    </w:p>
    <w:p w14:paraId="3AED89D4" w14:textId="77777777" w:rsidR="003A549D" w:rsidRPr="000C3E1E" w:rsidRDefault="003A549D" w:rsidP="003A549D">
      <w:pPr>
        <w:numPr>
          <w:ilvl w:val="12"/>
          <w:numId w:val="0"/>
        </w:numPr>
        <w:overflowPunct w:val="0"/>
        <w:spacing w:after="0" w:line="240" w:lineRule="auto"/>
        <w:ind w:firstLine="567"/>
        <w:jc w:val="both"/>
        <w:rPr>
          <w:rFonts w:ascii="Times New Roman" w:hAnsi="Times New Roman" w:cs="Times New Roman"/>
          <w:sz w:val="24"/>
          <w:szCs w:val="24"/>
        </w:rPr>
      </w:pPr>
      <w:r w:rsidRPr="000C3E1E">
        <w:rPr>
          <w:rFonts w:ascii="Times New Roman" w:hAnsi="Times New Roman" w:cs="Times New Roman"/>
          <w:sz w:val="24"/>
          <w:szCs w:val="24"/>
        </w:rPr>
        <w:t>5.4. Временные разводки от магистральных и разводящих сетей электроэнергии, воды, пара, газа и воздуха в пределах рабочей зоны на строительной площадке выполняет Подрядчик.</w:t>
      </w:r>
    </w:p>
    <w:p w14:paraId="45CD685A" w14:textId="77777777" w:rsidR="003A549D" w:rsidRPr="000C3E1E" w:rsidRDefault="003A549D" w:rsidP="003A549D">
      <w:pPr>
        <w:numPr>
          <w:ilvl w:val="12"/>
          <w:numId w:val="0"/>
        </w:numPr>
        <w:overflowPunct w:val="0"/>
        <w:spacing w:after="0" w:line="240" w:lineRule="auto"/>
        <w:ind w:firstLine="567"/>
        <w:jc w:val="both"/>
        <w:rPr>
          <w:rFonts w:ascii="Times New Roman" w:hAnsi="Times New Roman" w:cs="Times New Roman"/>
          <w:sz w:val="24"/>
          <w:szCs w:val="24"/>
        </w:rPr>
      </w:pPr>
      <w:r w:rsidRPr="000C3E1E">
        <w:rPr>
          <w:rFonts w:ascii="Times New Roman" w:hAnsi="Times New Roman" w:cs="Times New Roman"/>
          <w:sz w:val="24"/>
          <w:szCs w:val="24"/>
        </w:rPr>
        <w:t>5.5. Подрядчик письменно за два дня до начала приемки извещает Заказчика о готовности скрытых работ.</w:t>
      </w:r>
    </w:p>
    <w:p w14:paraId="74291278" w14:textId="77777777" w:rsidR="003A549D" w:rsidRPr="000C3E1E" w:rsidRDefault="003A549D" w:rsidP="003A549D">
      <w:pPr>
        <w:numPr>
          <w:ilvl w:val="12"/>
          <w:numId w:val="0"/>
        </w:numPr>
        <w:overflowPunct w:val="0"/>
        <w:spacing w:after="0" w:line="240" w:lineRule="auto"/>
        <w:ind w:firstLine="567"/>
        <w:jc w:val="both"/>
        <w:rPr>
          <w:rFonts w:ascii="Times New Roman" w:hAnsi="Times New Roman" w:cs="Times New Roman"/>
          <w:sz w:val="24"/>
          <w:szCs w:val="24"/>
        </w:rPr>
      </w:pPr>
      <w:r w:rsidRPr="000C3E1E">
        <w:rPr>
          <w:rFonts w:ascii="Times New Roman" w:hAnsi="Times New Roman" w:cs="Times New Roman"/>
          <w:sz w:val="24"/>
          <w:szCs w:val="24"/>
        </w:rPr>
        <w:lastRenderedPageBreak/>
        <w:t>Готовность принимаемых конструкций и работ подтверждается подписанием Заказчиком и Подрядчиком актов промежуточной приемки  ответственных конструкций и актов освидетельствования скрытых работ.</w:t>
      </w:r>
    </w:p>
    <w:p w14:paraId="66B67443" w14:textId="77777777" w:rsidR="003A549D" w:rsidRPr="000C3E1E" w:rsidRDefault="003A549D" w:rsidP="003A549D">
      <w:pPr>
        <w:numPr>
          <w:ilvl w:val="12"/>
          <w:numId w:val="0"/>
        </w:numPr>
        <w:tabs>
          <w:tab w:val="left" w:pos="709"/>
        </w:tabs>
        <w:spacing w:after="0" w:line="240" w:lineRule="auto"/>
        <w:ind w:firstLine="567"/>
        <w:jc w:val="both"/>
        <w:rPr>
          <w:rFonts w:ascii="Times New Roman" w:hAnsi="Times New Roman" w:cs="Times New Roman"/>
          <w:sz w:val="24"/>
          <w:szCs w:val="24"/>
        </w:rPr>
      </w:pPr>
      <w:r w:rsidRPr="000C3E1E">
        <w:rPr>
          <w:rFonts w:ascii="Times New Roman" w:hAnsi="Times New Roman" w:cs="Times New Roman"/>
          <w:sz w:val="24"/>
          <w:szCs w:val="24"/>
        </w:rPr>
        <w:t>Подрядчик приступает к выполнению последующих работ только после письменного разрешения Заказчика, внесенного в журнал производства работ.</w:t>
      </w:r>
    </w:p>
    <w:p w14:paraId="0097131F" w14:textId="77777777" w:rsidR="003A549D" w:rsidRPr="000C3E1E" w:rsidRDefault="003A549D" w:rsidP="003A549D">
      <w:pPr>
        <w:numPr>
          <w:ilvl w:val="12"/>
          <w:numId w:val="0"/>
        </w:numPr>
        <w:spacing w:after="0" w:line="240" w:lineRule="auto"/>
        <w:ind w:firstLine="567"/>
        <w:jc w:val="both"/>
        <w:rPr>
          <w:rFonts w:ascii="Times New Roman" w:hAnsi="Times New Roman" w:cs="Times New Roman"/>
          <w:sz w:val="24"/>
          <w:szCs w:val="24"/>
        </w:rPr>
      </w:pPr>
      <w:r w:rsidRPr="000C3E1E">
        <w:rPr>
          <w:rFonts w:ascii="Times New Roman" w:hAnsi="Times New Roman" w:cs="Times New Roman"/>
          <w:sz w:val="24"/>
          <w:szCs w:val="24"/>
        </w:rPr>
        <w:t>Если закрытие работ выполнено без подтверждения Заказчика или он не был информирован об этом или информирован с опозданием, то Подрядчик обязан за свой счет вскрыть любую часть скрытых работ, согласно указанию Заказчика, а затем восстановить ее за свой счет.</w:t>
      </w:r>
    </w:p>
    <w:p w14:paraId="3EC54B80" w14:textId="77777777" w:rsidR="003A549D" w:rsidRPr="000C3E1E" w:rsidRDefault="003A549D" w:rsidP="003A549D">
      <w:pPr>
        <w:numPr>
          <w:ilvl w:val="12"/>
          <w:numId w:val="0"/>
        </w:numPr>
        <w:spacing w:after="0" w:line="240" w:lineRule="auto"/>
        <w:ind w:firstLine="567"/>
        <w:jc w:val="both"/>
        <w:rPr>
          <w:rFonts w:ascii="Times New Roman" w:hAnsi="Times New Roman" w:cs="Times New Roman"/>
          <w:sz w:val="24"/>
          <w:szCs w:val="24"/>
        </w:rPr>
      </w:pPr>
      <w:r w:rsidRPr="000C3E1E">
        <w:rPr>
          <w:rFonts w:ascii="Times New Roman" w:hAnsi="Times New Roman" w:cs="Times New Roman"/>
          <w:sz w:val="24"/>
          <w:szCs w:val="24"/>
        </w:rPr>
        <w:t xml:space="preserve">5.6. С момента начала работ и до их завершения Подрядчик ведет общий журнал производства работ в соответствии с РД -11-05-2007,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представления материалов, услуг, сообщения о несвоевременной поставке материалов, выхода из строя строительной техники, а также все, что может повлиять на окончательный срок завершения  работ). </w:t>
      </w:r>
    </w:p>
    <w:p w14:paraId="31EE5308" w14:textId="77777777" w:rsidR="003A549D" w:rsidRPr="000C3E1E" w:rsidRDefault="003A549D" w:rsidP="003A549D">
      <w:pPr>
        <w:numPr>
          <w:ilvl w:val="12"/>
          <w:numId w:val="0"/>
        </w:numPr>
        <w:spacing w:after="0" w:line="240" w:lineRule="auto"/>
        <w:ind w:firstLine="567"/>
        <w:jc w:val="both"/>
        <w:rPr>
          <w:rFonts w:ascii="Times New Roman" w:hAnsi="Times New Roman" w:cs="Times New Roman"/>
          <w:sz w:val="24"/>
          <w:szCs w:val="24"/>
        </w:rPr>
      </w:pPr>
      <w:r w:rsidRPr="000C3E1E">
        <w:rPr>
          <w:rFonts w:ascii="Times New Roman" w:hAnsi="Times New Roman" w:cs="Times New Roman"/>
          <w:sz w:val="24"/>
          <w:szCs w:val="24"/>
        </w:rPr>
        <w:t>Заказчик проверяет и своей подписью подтверждает записи в журнале. Если он не удовлетворен ходом и качеством работ или записями Подрядчика, то он излагает свое мнение в журнале производства работ или уведомляет подрядчика иным способом.</w:t>
      </w:r>
    </w:p>
    <w:p w14:paraId="1EF41D92" w14:textId="77777777" w:rsidR="003A549D" w:rsidRPr="000C3E1E" w:rsidRDefault="003A549D" w:rsidP="003A549D">
      <w:pPr>
        <w:numPr>
          <w:ilvl w:val="12"/>
          <w:numId w:val="0"/>
        </w:numPr>
        <w:spacing w:after="0" w:line="240" w:lineRule="auto"/>
        <w:ind w:firstLine="567"/>
        <w:jc w:val="both"/>
        <w:rPr>
          <w:rFonts w:ascii="Times New Roman" w:eastAsia="Calibri" w:hAnsi="Times New Roman" w:cs="Times New Roman"/>
          <w:sz w:val="24"/>
          <w:szCs w:val="24"/>
        </w:rPr>
      </w:pPr>
      <w:r w:rsidRPr="000C3E1E">
        <w:rPr>
          <w:rFonts w:ascii="Times New Roman" w:hAnsi="Times New Roman" w:cs="Times New Roman"/>
          <w:sz w:val="24"/>
          <w:szCs w:val="24"/>
        </w:rPr>
        <w:t>Подрядчик обязуется в трехдневный срок или иной срок, установленный заказчиком, принять меры к устранению недостатков, обоснованно указанных Заказчиком</w:t>
      </w:r>
      <w:r w:rsidRPr="000C3E1E">
        <w:rPr>
          <w:rFonts w:ascii="Times New Roman" w:hAnsi="Times New Roman" w:cs="Times New Roman"/>
          <w:i/>
          <w:sz w:val="24"/>
          <w:szCs w:val="24"/>
        </w:rPr>
        <w:t>.</w:t>
      </w:r>
      <w:r w:rsidRPr="000C3E1E">
        <w:rPr>
          <w:rFonts w:ascii="Times New Roman" w:eastAsia="Calibri" w:hAnsi="Times New Roman" w:cs="Times New Roman"/>
          <w:i/>
          <w:sz w:val="24"/>
          <w:szCs w:val="24"/>
        </w:rPr>
        <w:t xml:space="preserve"> </w:t>
      </w:r>
    </w:p>
    <w:p w14:paraId="161F1E58" w14:textId="77777777" w:rsidR="003A549D" w:rsidRPr="000C3E1E" w:rsidRDefault="003A549D" w:rsidP="003A549D">
      <w:pPr>
        <w:numPr>
          <w:ilvl w:val="12"/>
          <w:numId w:val="0"/>
        </w:numPr>
        <w:spacing w:after="0" w:line="240" w:lineRule="auto"/>
        <w:ind w:firstLine="567"/>
        <w:jc w:val="both"/>
        <w:rPr>
          <w:rFonts w:ascii="Times New Roman" w:eastAsia="Times New Roman" w:hAnsi="Times New Roman" w:cs="Times New Roman"/>
          <w:sz w:val="24"/>
          <w:szCs w:val="24"/>
          <w:lang w:eastAsia="ru-RU"/>
        </w:rPr>
      </w:pPr>
      <w:r w:rsidRPr="000C3E1E">
        <w:rPr>
          <w:rFonts w:ascii="Times New Roman" w:hAnsi="Times New Roman" w:cs="Times New Roman"/>
          <w:sz w:val="24"/>
          <w:szCs w:val="24"/>
        </w:rPr>
        <w:t>5.7. В случае выявления необходимости проверки результатов работ на любом этапе строительства, Заказчик имеет право обратиться в экспертную организацию. Расходы за проведение проверки экспертной организацией качества выполненных работ несет Подрядчик при наличии его вины.</w:t>
      </w:r>
    </w:p>
    <w:p w14:paraId="42DBC134" w14:textId="77777777" w:rsidR="003A549D" w:rsidRPr="000C3E1E" w:rsidRDefault="003A549D" w:rsidP="003A549D">
      <w:pPr>
        <w:numPr>
          <w:ilvl w:val="12"/>
          <w:numId w:val="0"/>
        </w:numPr>
        <w:spacing w:after="0" w:line="240" w:lineRule="auto"/>
        <w:ind w:firstLine="567"/>
        <w:jc w:val="both"/>
        <w:rPr>
          <w:rFonts w:ascii="Times New Roman" w:hAnsi="Times New Roman" w:cs="Times New Roman"/>
          <w:sz w:val="24"/>
          <w:szCs w:val="24"/>
        </w:rPr>
      </w:pPr>
    </w:p>
    <w:p w14:paraId="038FBA51" w14:textId="77777777" w:rsidR="003A549D" w:rsidRPr="000C3E1E" w:rsidRDefault="003A549D" w:rsidP="003A549D">
      <w:pPr>
        <w:spacing w:after="0" w:line="240" w:lineRule="auto"/>
        <w:ind w:firstLine="567"/>
        <w:jc w:val="center"/>
        <w:outlineLvl w:val="0"/>
        <w:rPr>
          <w:rFonts w:ascii="Times New Roman" w:hAnsi="Times New Roman" w:cs="Times New Roman"/>
          <w:b/>
          <w:sz w:val="24"/>
          <w:szCs w:val="24"/>
        </w:rPr>
      </w:pPr>
      <w:r>
        <w:rPr>
          <w:rFonts w:ascii="Times New Roman" w:hAnsi="Times New Roman" w:cs="Times New Roman"/>
          <w:b/>
          <w:sz w:val="24"/>
          <w:szCs w:val="24"/>
        </w:rPr>
        <w:t>6</w:t>
      </w:r>
      <w:r w:rsidRPr="000C3E1E">
        <w:rPr>
          <w:rFonts w:ascii="Times New Roman" w:hAnsi="Times New Roman" w:cs="Times New Roman"/>
          <w:b/>
          <w:sz w:val="24"/>
          <w:szCs w:val="24"/>
        </w:rPr>
        <w:t>. П</w:t>
      </w:r>
      <w:r>
        <w:rPr>
          <w:rFonts w:ascii="Times New Roman" w:hAnsi="Times New Roman" w:cs="Times New Roman"/>
          <w:b/>
          <w:sz w:val="24"/>
          <w:szCs w:val="24"/>
        </w:rPr>
        <w:t>орядок и осуществление приемки выполненных</w:t>
      </w:r>
      <w:r w:rsidRPr="000C3E1E">
        <w:rPr>
          <w:rFonts w:ascii="Times New Roman" w:hAnsi="Times New Roman" w:cs="Times New Roman"/>
          <w:b/>
          <w:sz w:val="24"/>
          <w:szCs w:val="24"/>
        </w:rPr>
        <w:t xml:space="preserve"> работ</w:t>
      </w:r>
    </w:p>
    <w:p w14:paraId="3BEB6169" w14:textId="77777777" w:rsidR="003A549D" w:rsidRPr="000C3E1E" w:rsidRDefault="003A549D" w:rsidP="003A549D">
      <w:pPr>
        <w:numPr>
          <w:ilvl w:val="12"/>
          <w:numId w:val="0"/>
        </w:numPr>
        <w:spacing w:after="0" w:line="240" w:lineRule="auto"/>
        <w:ind w:firstLine="567"/>
        <w:jc w:val="both"/>
        <w:rPr>
          <w:rFonts w:ascii="Times New Roman" w:hAnsi="Times New Roman" w:cs="Times New Roman"/>
          <w:sz w:val="24"/>
          <w:szCs w:val="24"/>
        </w:rPr>
      </w:pPr>
      <w:r w:rsidRPr="000C3E1E">
        <w:rPr>
          <w:rFonts w:ascii="Times New Roman" w:hAnsi="Times New Roman" w:cs="Times New Roman"/>
          <w:sz w:val="24"/>
          <w:szCs w:val="24"/>
        </w:rPr>
        <w:t>6.1. Приемка выполненных работ по контракту осуществляется представителями Подрядчика и Заказчика.</w:t>
      </w:r>
    </w:p>
    <w:p w14:paraId="5004C486" w14:textId="77777777" w:rsidR="003A549D" w:rsidRPr="000C3E1E" w:rsidRDefault="003A549D" w:rsidP="003A549D">
      <w:pPr>
        <w:numPr>
          <w:ilvl w:val="12"/>
          <w:numId w:val="0"/>
        </w:numPr>
        <w:spacing w:after="0" w:line="240" w:lineRule="auto"/>
        <w:ind w:firstLine="567"/>
        <w:jc w:val="both"/>
        <w:rPr>
          <w:rFonts w:ascii="Times New Roman" w:hAnsi="Times New Roman" w:cs="Times New Roman"/>
          <w:sz w:val="24"/>
          <w:szCs w:val="24"/>
        </w:rPr>
      </w:pPr>
      <w:r w:rsidRPr="000C3E1E">
        <w:rPr>
          <w:rFonts w:ascii="Times New Roman" w:hAnsi="Times New Roman" w:cs="Times New Roman"/>
          <w:sz w:val="24"/>
          <w:szCs w:val="24"/>
        </w:rPr>
        <w:t xml:space="preserve">6.2. По завершении выполненных работ Подрядчик представляет Заказчику акт выполненных работ по форме КС-2, справку о стоимости выполненных работ и затрат по форме КС-3, с приложением исполнительной документации, спецификации на оборудование, паспортами и сертификатами на материалы. </w:t>
      </w:r>
    </w:p>
    <w:p w14:paraId="61F4182D" w14:textId="77777777" w:rsidR="003A549D" w:rsidRPr="000C3E1E" w:rsidRDefault="003A549D" w:rsidP="003A549D">
      <w:pPr>
        <w:numPr>
          <w:ilvl w:val="12"/>
          <w:numId w:val="0"/>
        </w:numPr>
        <w:spacing w:after="0" w:line="240" w:lineRule="auto"/>
        <w:ind w:firstLine="567"/>
        <w:jc w:val="both"/>
        <w:rPr>
          <w:rFonts w:ascii="Times New Roman" w:hAnsi="Times New Roman" w:cs="Times New Roman"/>
          <w:sz w:val="24"/>
          <w:szCs w:val="24"/>
        </w:rPr>
      </w:pPr>
      <w:r w:rsidRPr="000C3E1E">
        <w:rPr>
          <w:rFonts w:ascii="Times New Roman" w:hAnsi="Times New Roman" w:cs="Times New Roman"/>
          <w:sz w:val="24"/>
          <w:szCs w:val="24"/>
        </w:rPr>
        <w:t>Приемка объекта осуществляется на основании акта приемки объекта капитального строительства в течение 10 дней с момента подписания окончательных  актов выполненных работ по форме КС-2, справок о стоимости выполненных работ и затрат по форме КС-3</w:t>
      </w:r>
      <w:r w:rsidR="00097D21">
        <w:rPr>
          <w:rFonts w:ascii="Times New Roman" w:hAnsi="Times New Roman" w:cs="Times New Roman"/>
          <w:sz w:val="24"/>
          <w:szCs w:val="24"/>
        </w:rPr>
        <w:t>, а также при наличии обеспечения гарантийных обязательств подрядчика по контракту</w:t>
      </w:r>
      <w:r w:rsidRPr="000C3E1E">
        <w:rPr>
          <w:rFonts w:ascii="Times New Roman" w:hAnsi="Times New Roman" w:cs="Times New Roman"/>
          <w:sz w:val="24"/>
          <w:szCs w:val="24"/>
        </w:rPr>
        <w:t>.</w:t>
      </w:r>
    </w:p>
    <w:p w14:paraId="6C506BD5" w14:textId="77777777" w:rsidR="003A549D" w:rsidRPr="000C3E1E" w:rsidRDefault="003A549D" w:rsidP="003A549D">
      <w:pPr>
        <w:spacing w:after="0" w:line="240" w:lineRule="auto"/>
        <w:ind w:firstLine="567"/>
        <w:jc w:val="both"/>
        <w:rPr>
          <w:rFonts w:ascii="Times New Roman" w:hAnsi="Times New Roman" w:cs="Times New Roman"/>
          <w:sz w:val="24"/>
          <w:szCs w:val="24"/>
        </w:rPr>
      </w:pPr>
      <w:r w:rsidRPr="000C3E1E">
        <w:rPr>
          <w:rFonts w:ascii="Times New Roman" w:hAnsi="Times New Roman" w:cs="Times New Roman"/>
          <w:sz w:val="24"/>
          <w:szCs w:val="24"/>
        </w:rPr>
        <w:t xml:space="preserve">6.3. Заказчик обеспечивает приемку выполненной работы (ее результатов) в течение 30 (тридцати) календарных дней. </w:t>
      </w:r>
    </w:p>
    <w:p w14:paraId="6445C363" w14:textId="77777777" w:rsidR="003A549D" w:rsidRPr="000C3E1E" w:rsidRDefault="003A549D" w:rsidP="003A549D">
      <w:pPr>
        <w:spacing w:after="0" w:line="240" w:lineRule="auto"/>
        <w:ind w:firstLine="567"/>
        <w:jc w:val="both"/>
        <w:rPr>
          <w:rFonts w:ascii="Times New Roman" w:hAnsi="Times New Roman" w:cs="Times New Roman"/>
          <w:sz w:val="24"/>
          <w:szCs w:val="24"/>
        </w:rPr>
      </w:pPr>
      <w:r w:rsidRPr="000C3E1E">
        <w:rPr>
          <w:rFonts w:ascii="Times New Roman" w:hAnsi="Times New Roman" w:cs="Times New Roman"/>
          <w:sz w:val="24"/>
          <w:szCs w:val="24"/>
        </w:rPr>
        <w:t>Результатом выполненной работы по контракту является построенный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14:paraId="6365944A" w14:textId="77777777" w:rsidR="003A549D" w:rsidRPr="000C3E1E" w:rsidRDefault="003A549D" w:rsidP="003A549D">
      <w:pPr>
        <w:spacing w:after="0" w:line="240" w:lineRule="auto"/>
        <w:ind w:firstLine="567"/>
        <w:jc w:val="both"/>
        <w:rPr>
          <w:rFonts w:ascii="Times New Roman" w:hAnsi="Times New Roman" w:cs="Times New Roman"/>
          <w:sz w:val="24"/>
          <w:szCs w:val="24"/>
        </w:rPr>
      </w:pPr>
      <w:r w:rsidRPr="000C3E1E">
        <w:rPr>
          <w:rFonts w:ascii="Times New Roman" w:hAnsi="Times New Roman" w:cs="Times New Roman"/>
          <w:sz w:val="24"/>
          <w:szCs w:val="24"/>
        </w:rPr>
        <w:t>6.4. Заказчик  рассматривает  акты выполненных работ по форме КС-2, справки о стоимости выполненных работ и затрат по форме КС-3 в течение 30 календарных дней. По результатам рассмотрения подписать представленные документы либо дать в письменной форме мотивированный отказ в их подписании.</w:t>
      </w:r>
    </w:p>
    <w:p w14:paraId="4AF6C73B" w14:textId="77777777" w:rsidR="003A549D" w:rsidRPr="000C3E1E" w:rsidRDefault="003A549D" w:rsidP="003A549D">
      <w:pPr>
        <w:autoSpaceDE w:val="0"/>
        <w:autoSpaceDN w:val="0"/>
        <w:adjustRightInd w:val="0"/>
        <w:spacing w:after="0" w:line="240" w:lineRule="auto"/>
        <w:ind w:firstLine="567"/>
        <w:jc w:val="both"/>
        <w:rPr>
          <w:rFonts w:ascii="Times New Roman" w:hAnsi="Times New Roman" w:cs="Times New Roman"/>
          <w:sz w:val="24"/>
          <w:szCs w:val="24"/>
        </w:rPr>
      </w:pPr>
      <w:r w:rsidRPr="000C3E1E">
        <w:rPr>
          <w:rFonts w:ascii="Times New Roman" w:hAnsi="Times New Roman" w:cs="Times New Roman"/>
          <w:sz w:val="24"/>
          <w:szCs w:val="24"/>
        </w:rPr>
        <w:lastRenderedPageBreak/>
        <w:t>6.5. При обнаружении Заказчиком в ходе приемки объекта недостатков в выполненной работе составляется акт, в котором фиксируется перечень дефектов (недоделок) со сроками их устранения Подрядчиком.</w:t>
      </w:r>
    </w:p>
    <w:p w14:paraId="7845EEEF" w14:textId="77777777" w:rsidR="003A549D" w:rsidRPr="000C3E1E" w:rsidRDefault="003A549D" w:rsidP="003A549D">
      <w:pPr>
        <w:autoSpaceDE w:val="0"/>
        <w:autoSpaceDN w:val="0"/>
        <w:adjustRightInd w:val="0"/>
        <w:spacing w:after="0" w:line="240" w:lineRule="auto"/>
        <w:ind w:firstLine="567"/>
        <w:jc w:val="both"/>
        <w:rPr>
          <w:rFonts w:ascii="Times New Roman" w:hAnsi="Times New Roman" w:cs="Times New Roman"/>
          <w:sz w:val="24"/>
          <w:szCs w:val="24"/>
        </w:rPr>
      </w:pPr>
      <w:r w:rsidRPr="000C3E1E">
        <w:rPr>
          <w:rFonts w:ascii="Times New Roman" w:hAnsi="Times New Roman" w:cs="Times New Roman"/>
          <w:sz w:val="24"/>
          <w:szCs w:val="24"/>
        </w:rPr>
        <w:t>6.6. Подрядчик обязан устранить все обнаруженные недостатки своими силами и за свой счет в сроки, указанные в акте.</w:t>
      </w:r>
    </w:p>
    <w:p w14:paraId="2DEC321F" w14:textId="77777777" w:rsidR="003A549D" w:rsidRPr="000C3E1E" w:rsidRDefault="003A549D" w:rsidP="003A549D">
      <w:pPr>
        <w:autoSpaceDE w:val="0"/>
        <w:autoSpaceDN w:val="0"/>
        <w:adjustRightInd w:val="0"/>
        <w:spacing w:after="0" w:line="240" w:lineRule="auto"/>
        <w:ind w:firstLine="567"/>
        <w:jc w:val="both"/>
        <w:rPr>
          <w:rFonts w:ascii="Times New Roman" w:hAnsi="Times New Roman" w:cs="Times New Roman"/>
          <w:sz w:val="24"/>
          <w:szCs w:val="24"/>
        </w:rPr>
      </w:pPr>
      <w:r w:rsidRPr="000C3E1E">
        <w:rPr>
          <w:rFonts w:ascii="Times New Roman" w:hAnsi="Times New Roman" w:cs="Times New Roman"/>
          <w:sz w:val="24"/>
          <w:szCs w:val="24"/>
        </w:rPr>
        <w:t>6.7. Заказчик организует проведение экспертизы выполненной работы, привлекает экспертов, экспертные организации (при необходимости).</w:t>
      </w:r>
    </w:p>
    <w:p w14:paraId="594BAD4C" w14:textId="77777777" w:rsidR="003A549D" w:rsidRPr="000C3E1E" w:rsidRDefault="003A549D" w:rsidP="003A549D">
      <w:pPr>
        <w:autoSpaceDE w:val="0"/>
        <w:autoSpaceDN w:val="0"/>
        <w:adjustRightInd w:val="0"/>
        <w:spacing w:after="0" w:line="240" w:lineRule="auto"/>
        <w:ind w:firstLine="567"/>
        <w:jc w:val="both"/>
        <w:rPr>
          <w:rFonts w:ascii="Times New Roman" w:hAnsi="Times New Roman" w:cs="Times New Roman"/>
          <w:sz w:val="24"/>
          <w:szCs w:val="24"/>
        </w:rPr>
      </w:pPr>
      <w:r w:rsidRPr="000C3E1E">
        <w:rPr>
          <w:rFonts w:ascii="Times New Roman" w:hAnsi="Times New Roman" w:cs="Times New Roman"/>
          <w:sz w:val="24"/>
          <w:szCs w:val="24"/>
        </w:rPr>
        <w:t>В случае необходимости обеспечивает создание приемочной комиссии не менее чем из пяти человек для приемки выполненной работы.</w:t>
      </w:r>
    </w:p>
    <w:p w14:paraId="474414E0" w14:textId="77777777" w:rsidR="003A549D" w:rsidRPr="000C3E1E" w:rsidRDefault="003A549D" w:rsidP="003A549D">
      <w:pPr>
        <w:numPr>
          <w:ilvl w:val="12"/>
          <w:numId w:val="0"/>
        </w:numPr>
        <w:spacing w:after="0" w:line="240" w:lineRule="auto"/>
        <w:ind w:firstLine="567"/>
        <w:jc w:val="both"/>
        <w:rPr>
          <w:rFonts w:ascii="Times New Roman" w:hAnsi="Times New Roman" w:cs="Times New Roman"/>
          <w:sz w:val="24"/>
          <w:szCs w:val="24"/>
        </w:rPr>
      </w:pPr>
      <w:r w:rsidRPr="000C3E1E">
        <w:rPr>
          <w:rFonts w:ascii="Times New Roman" w:hAnsi="Times New Roman" w:cs="Times New Roman"/>
          <w:sz w:val="24"/>
          <w:szCs w:val="24"/>
        </w:rPr>
        <w:t xml:space="preserve">6.8. В случае несоответствия выполненных работ проектно - сметной документации, Сторонами составляется соответствующий двусторонний акт, содержащий перечень необходимых доработок, в соответствии с которым Подрядчик обязан в течение срока, установленного Заказчиком либо произвести работы по их устранению без дополнительной оплаты в пределах утвержденного сметного расчета стоимости строительства, либо прекратить выполнение работ. </w:t>
      </w:r>
    </w:p>
    <w:p w14:paraId="19E1AE2B" w14:textId="77777777" w:rsidR="008610EF" w:rsidRPr="000C3E1E" w:rsidRDefault="003A549D" w:rsidP="008610EF">
      <w:pPr>
        <w:numPr>
          <w:ilvl w:val="12"/>
          <w:numId w:val="0"/>
        </w:numPr>
        <w:spacing w:after="0" w:line="240" w:lineRule="auto"/>
        <w:ind w:firstLine="567"/>
        <w:jc w:val="both"/>
        <w:rPr>
          <w:rFonts w:ascii="Times New Roman" w:hAnsi="Times New Roman" w:cs="Times New Roman"/>
          <w:sz w:val="24"/>
          <w:szCs w:val="24"/>
        </w:rPr>
      </w:pPr>
      <w:r w:rsidRPr="000C3E1E">
        <w:rPr>
          <w:rFonts w:ascii="Times New Roman" w:hAnsi="Times New Roman" w:cs="Times New Roman"/>
          <w:sz w:val="24"/>
          <w:szCs w:val="24"/>
        </w:rPr>
        <w:t>6.9. В случае обнаружения недостатков в выполненных работах Заказчик вправе потребовать от Подрядчика:</w:t>
      </w:r>
    </w:p>
    <w:p w14:paraId="01E36478" w14:textId="77777777" w:rsidR="003A549D" w:rsidRDefault="003A549D" w:rsidP="003A549D">
      <w:pPr>
        <w:numPr>
          <w:ilvl w:val="12"/>
          <w:numId w:val="0"/>
        </w:numPr>
        <w:spacing w:after="0" w:line="240" w:lineRule="auto"/>
        <w:ind w:firstLine="567"/>
        <w:jc w:val="both"/>
        <w:rPr>
          <w:rFonts w:ascii="Times New Roman" w:hAnsi="Times New Roman" w:cs="Times New Roman"/>
          <w:sz w:val="24"/>
          <w:szCs w:val="24"/>
        </w:rPr>
      </w:pPr>
      <w:r w:rsidRPr="000C3E1E">
        <w:rPr>
          <w:rFonts w:ascii="Times New Roman" w:hAnsi="Times New Roman" w:cs="Times New Roman"/>
          <w:sz w:val="24"/>
          <w:szCs w:val="24"/>
        </w:rPr>
        <w:t>-безвозмездно устранить недостатки в срок установленный Заказчиком;</w:t>
      </w:r>
    </w:p>
    <w:p w14:paraId="0B91EF97" w14:textId="77777777" w:rsidR="008610EF" w:rsidRPr="000C3E1E" w:rsidRDefault="008610EF" w:rsidP="008610EF">
      <w:pPr>
        <w:numPr>
          <w:ilvl w:val="12"/>
          <w:numId w:val="0"/>
        </w:num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0C3E1E">
        <w:rPr>
          <w:rFonts w:ascii="Times New Roman" w:hAnsi="Times New Roman" w:cs="Times New Roman"/>
          <w:sz w:val="24"/>
          <w:szCs w:val="24"/>
        </w:rPr>
        <w:t xml:space="preserve"> соразмерного уменьшения установленной за работу цены;</w:t>
      </w:r>
    </w:p>
    <w:p w14:paraId="78A13CD6" w14:textId="77777777" w:rsidR="003A549D" w:rsidRPr="000C3E1E" w:rsidRDefault="003A549D" w:rsidP="003A549D">
      <w:pPr>
        <w:numPr>
          <w:ilvl w:val="12"/>
          <w:numId w:val="0"/>
        </w:numPr>
        <w:spacing w:after="0" w:line="240" w:lineRule="auto"/>
        <w:ind w:firstLine="567"/>
        <w:jc w:val="both"/>
        <w:rPr>
          <w:rFonts w:ascii="Times New Roman" w:hAnsi="Times New Roman" w:cs="Times New Roman"/>
          <w:sz w:val="24"/>
          <w:szCs w:val="24"/>
        </w:rPr>
      </w:pPr>
      <w:r w:rsidRPr="000C3E1E">
        <w:rPr>
          <w:rFonts w:ascii="Times New Roman" w:hAnsi="Times New Roman" w:cs="Times New Roman"/>
          <w:sz w:val="24"/>
          <w:szCs w:val="24"/>
        </w:rPr>
        <w:t>-возмещение понесенных Заказчиком расходов по исправлению недостатков своими силами или силами третьих лиц.</w:t>
      </w:r>
    </w:p>
    <w:p w14:paraId="5CA7CB6D" w14:textId="77777777" w:rsidR="003A549D" w:rsidRPr="000C3E1E" w:rsidRDefault="003A549D" w:rsidP="003A549D">
      <w:pPr>
        <w:numPr>
          <w:ilvl w:val="12"/>
          <w:numId w:val="0"/>
        </w:numPr>
        <w:spacing w:after="0" w:line="240" w:lineRule="auto"/>
        <w:ind w:firstLine="567"/>
        <w:jc w:val="both"/>
        <w:rPr>
          <w:rFonts w:ascii="Times New Roman" w:hAnsi="Times New Roman" w:cs="Times New Roman"/>
          <w:sz w:val="24"/>
          <w:szCs w:val="24"/>
        </w:rPr>
      </w:pPr>
      <w:r w:rsidRPr="000C3E1E">
        <w:rPr>
          <w:rFonts w:ascii="Times New Roman" w:hAnsi="Times New Roman" w:cs="Times New Roman"/>
          <w:sz w:val="24"/>
          <w:szCs w:val="24"/>
        </w:rPr>
        <w:t xml:space="preserve">6.10. Подписание актов выполненных работ (форма КС-2) и справок о стоимости выполненных работ и затрат (форма КС-3) не означает перехода к Заказчику риска гибели или повреждения объекта. </w:t>
      </w:r>
    </w:p>
    <w:p w14:paraId="2C3402AB" w14:textId="77777777" w:rsidR="003A549D" w:rsidRPr="000C3E1E" w:rsidRDefault="003A549D" w:rsidP="003A549D">
      <w:pPr>
        <w:numPr>
          <w:ilvl w:val="12"/>
          <w:numId w:val="0"/>
        </w:numPr>
        <w:spacing w:after="0" w:line="240" w:lineRule="auto"/>
        <w:ind w:firstLine="567"/>
        <w:jc w:val="both"/>
        <w:rPr>
          <w:rFonts w:ascii="Times New Roman" w:hAnsi="Times New Roman" w:cs="Times New Roman"/>
          <w:sz w:val="24"/>
          <w:szCs w:val="24"/>
        </w:rPr>
      </w:pPr>
      <w:r w:rsidRPr="000C3E1E">
        <w:rPr>
          <w:rFonts w:ascii="Times New Roman" w:hAnsi="Times New Roman" w:cs="Times New Roman"/>
          <w:sz w:val="24"/>
          <w:szCs w:val="24"/>
        </w:rPr>
        <w:t>6.11. Риск случайной гибели и повреждения объекта, а также строительных и иных материалов, оборудования, инвентаря, в том числе переданных Заказчиком Подрядчику, несет Подрядчик.</w:t>
      </w:r>
    </w:p>
    <w:p w14:paraId="62572D71" w14:textId="77777777" w:rsidR="003A549D" w:rsidRPr="000C3E1E" w:rsidRDefault="003A549D" w:rsidP="003A549D">
      <w:pPr>
        <w:numPr>
          <w:ilvl w:val="12"/>
          <w:numId w:val="0"/>
        </w:numPr>
        <w:spacing w:after="0" w:line="240" w:lineRule="auto"/>
        <w:ind w:firstLine="567"/>
        <w:jc w:val="both"/>
        <w:rPr>
          <w:rFonts w:ascii="Times New Roman" w:hAnsi="Times New Roman" w:cs="Times New Roman"/>
          <w:sz w:val="24"/>
          <w:szCs w:val="24"/>
        </w:rPr>
      </w:pPr>
      <w:r w:rsidRPr="000C3E1E">
        <w:rPr>
          <w:rFonts w:ascii="Times New Roman" w:hAnsi="Times New Roman" w:cs="Times New Roman"/>
          <w:sz w:val="24"/>
          <w:szCs w:val="24"/>
        </w:rPr>
        <w:t>6.12. Риск гибели или повреждения объекта, а также переданного Заказчиком Подрядчику оборудования переходит от Подрядчика к Заказчику в день, следующий за днем получения разрешения на ввод объекта в эксплуатацию.</w:t>
      </w:r>
    </w:p>
    <w:p w14:paraId="4577214A" w14:textId="77777777" w:rsidR="003A549D" w:rsidRPr="000C3E1E" w:rsidRDefault="003A549D" w:rsidP="003A549D">
      <w:pPr>
        <w:numPr>
          <w:ilvl w:val="12"/>
          <w:numId w:val="0"/>
        </w:numPr>
        <w:spacing w:after="0" w:line="240" w:lineRule="auto"/>
        <w:ind w:firstLine="567"/>
        <w:jc w:val="both"/>
        <w:rPr>
          <w:rFonts w:ascii="Times New Roman" w:hAnsi="Times New Roman" w:cs="Times New Roman"/>
          <w:sz w:val="24"/>
          <w:szCs w:val="24"/>
        </w:rPr>
      </w:pPr>
      <w:r w:rsidRPr="000C3E1E">
        <w:rPr>
          <w:rFonts w:ascii="Times New Roman" w:hAnsi="Times New Roman" w:cs="Times New Roman"/>
          <w:sz w:val="24"/>
          <w:szCs w:val="24"/>
        </w:rPr>
        <w:t>6.13. За скрытые недостатки Подрядчик несет ответственность в соответствии с положениями Гражданского кодекса РФ. Скрытыми недостатками признаются такие недостатки, которые не могли быть обнаружены при обычной приемке и выявлены лишь в процессе эксплуатации объекта.</w:t>
      </w:r>
    </w:p>
    <w:p w14:paraId="0644FA8A" w14:textId="77777777" w:rsidR="00373ED9" w:rsidRPr="000C3E1E" w:rsidRDefault="00373ED9" w:rsidP="00A35F49">
      <w:pPr>
        <w:numPr>
          <w:ilvl w:val="12"/>
          <w:numId w:val="0"/>
        </w:numPr>
        <w:spacing w:after="0" w:line="240" w:lineRule="auto"/>
        <w:jc w:val="both"/>
        <w:rPr>
          <w:rFonts w:ascii="Times New Roman" w:hAnsi="Times New Roman" w:cs="Times New Roman"/>
          <w:sz w:val="24"/>
          <w:szCs w:val="24"/>
        </w:rPr>
      </w:pPr>
    </w:p>
    <w:p w14:paraId="1F4C2DC4" w14:textId="77777777" w:rsidR="003A549D" w:rsidRDefault="003A549D" w:rsidP="003A549D">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7</w:t>
      </w:r>
      <w:r w:rsidR="00072A48">
        <w:rPr>
          <w:rFonts w:ascii="Times New Roman" w:hAnsi="Times New Roman" w:cs="Times New Roman"/>
          <w:b/>
          <w:sz w:val="24"/>
          <w:szCs w:val="24"/>
        </w:rPr>
        <w:t>. Гарантийные обязательства, обеспечение гарантийных обязательств</w:t>
      </w:r>
      <w:r w:rsidRPr="000C3E1E">
        <w:rPr>
          <w:rFonts w:ascii="Times New Roman" w:hAnsi="Times New Roman" w:cs="Times New Roman"/>
          <w:b/>
          <w:sz w:val="24"/>
          <w:szCs w:val="24"/>
        </w:rPr>
        <w:t>.</w:t>
      </w:r>
    </w:p>
    <w:p w14:paraId="4884836E" w14:textId="77777777" w:rsidR="00072A48" w:rsidRDefault="006A78B9" w:rsidP="00072A48">
      <w:pPr>
        <w:numPr>
          <w:ilvl w:val="12"/>
          <w:numId w:val="0"/>
        </w:numPr>
        <w:spacing w:after="0" w:line="240" w:lineRule="auto"/>
        <w:ind w:firstLine="567"/>
        <w:jc w:val="both"/>
        <w:rPr>
          <w:rFonts w:ascii="Times New Roman" w:hAnsi="Times New Roman" w:cs="Times New Roman"/>
          <w:sz w:val="24"/>
          <w:szCs w:val="24"/>
        </w:rPr>
      </w:pPr>
      <w:r w:rsidRPr="006A78B9">
        <w:rPr>
          <w:rFonts w:ascii="Times New Roman" w:eastAsia="Calibri" w:hAnsi="Times New Roman" w:cs="Times New Roman"/>
          <w:bCs/>
          <w:iCs/>
          <w:sz w:val="24"/>
          <w:szCs w:val="24"/>
          <w:lang w:eastAsia="ru-RU"/>
        </w:rPr>
        <w:t>7.1.</w:t>
      </w:r>
      <w:r w:rsidR="00072A48" w:rsidRPr="006A78B9">
        <w:rPr>
          <w:rFonts w:ascii="Times New Roman" w:eastAsia="Calibri" w:hAnsi="Times New Roman" w:cs="Times New Roman"/>
          <w:bCs/>
          <w:iCs/>
          <w:sz w:val="24"/>
          <w:szCs w:val="24"/>
          <w:lang w:eastAsia="ru-RU"/>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предусмотрены</w:t>
      </w:r>
      <w:r w:rsidR="00072A48" w:rsidRPr="00072A48">
        <w:rPr>
          <w:rFonts w:ascii="Times New Roman" w:hAnsi="Times New Roman" w:cs="Times New Roman"/>
          <w:sz w:val="24"/>
          <w:szCs w:val="24"/>
        </w:rPr>
        <w:t xml:space="preserve"> </w:t>
      </w:r>
    </w:p>
    <w:p w14:paraId="1EB2FAE4" w14:textId="77777777" w:rsidR="00072A48" w:rsidRPr="000C3E1E" w:rsidRDefault="00072A48" w:rsidP="00072A48">
      <w:pPr>
        <w:numPr>
          <w:ilvl w:val="12"/>
          <w:numId w:val="0"/>
        </w:num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Pr="000C3E1E">
        <w:rPr>
          <w:rFonts w:ascii="Times New Roman" w:hAnsi="Times New Roman" w:cs="Times New Roman"/>
          <w:sz w:val="24"/>
          <w:szCs w:val="24"/>
        </w:rPr>
        <w:t>Подрядчик гарантирует:</w:t>
      </w:r>
    </w:p>
    <w:p w14:paraId="534FADD5" w14:textId="77777777" w:rsidR="00072A48" w:rsidRPr="000C3E1E" w:rsidRDefault="00072A48" w:rsidP="00072A48">
      <w:pPr>
        <w:numPr>
          <w:ilvl w:val="12"/>
          <w:numId w:val="0"/>
        </w:numPr>
        <w:spacing w:after="0" w:line="240" w:lineRule="auto"/>
        <w:ind w:firstLine="567"/>
        <w:jc w:val="both"/>
        <w:rPr>
          <w:rFonts w:ascii="Times New Roman" w:hAnsi="Times New Roman" w:cs="Times New Roman"/>
          <w:sz w:val="24"/>
          <w:szCs w:val="24"/>
        </w:rPr>
      </w:pPr>
      <w:r w:rsidRPr="000C3E1E">
        <w:rPr>
          <w:rFonts w:ascii="Times New Roman" w:hAnsi="Times New Roman" w:cs="Times New Roman"/>
          <w:sz w:val="24"/>
          <w:szCs w:val="24"/>
        </w:rPr>
        <w:t>- качество выполнения всех строительных работ в соответствии с проектно-сметной документацией и действующими нормами;</w:t>
      </w:r>
    </w:p>
    <w:p w14:paraId="32CC9647" w14:textId="77777777" w:rsidR="00072A48" w:rsidRPr="000C3E1E" w:rsidRDefault="00072A48" w:rsidP="00072A48">
      <w:pPr>
        <w:numPr>
          <w:ilvl w:val="12"/>
          <w:numId w:val="0"/>
        </w:numPr>
        <w:spacing w:after="0" w:line="240" w:lineRule="auto"/>
        <w:ind w:firstLine="567"/>
        <w:jc w:val="both"/>
        <w:rPr>
          <w:rFonts w:ascii="Times New Roman" w:hAnsi="Times New Roman" w:cs="Times New Roman"/>
          <w:sz w:val="24"/>
          <w:szCs w:val="24"/>
        </w:rPr>
      </w:pPr>
      <w:r w:rsidRPr="000C3E1E">
        <w:rPr>
          <w:rFonts w:ascii="Times New Roman" w:hAnsi="Times New Roman" w:cs="Times New Roman"/>
          <w:sz w:val="24"/>
          <w:szCs w:val="24"/>
        </w:rPr>
        <w:t>- нормальное функционирование инженерных систем и оборудования при правильной эксплуатации Объекта на протяжении гарантийного срока;</w:t>
      </w:r>
    </w:p>
    <w:p w14:paraId="6DADE9B9" w14:textId="77777777" w:rsidR="00072A48" w:rsidRPr="000C3E1E" w:rsidRDefault="00072A48" w:rsidP="00072A48">
      <w:pPr>
        <w:numPr>
          <w:ilvl w:val="12"/>
          <w:numId w:val="0"/>
        </w:numPr>
        <w:spacing w:after="0" w:line="240" w:lineRule="auto"/>
        <w:ind w:firstLine="567"/>
        <w:jc w:val="both"/>
        <w:rPr>
          <w:rFonts w:ascii="Times New Roman" w:hAnsi="Times New Roman" w:cs="Times New Roman"/>
          <w:sz w:val="24"/>
          <w:szCs w:val="24"/>
        </w:rPr>
      </w:pPr>
      <w:r w:rsidRPr="000C3E1E">
        <w:rPr>
          <w:rFonts w:ascii="Times New Roman" w:hAnsi="Times New Roman" w:cs="Times New Roman"/>
          <w:sz w:val="24"/>
          <w:szCs w:val="24"/>
        </w:rPr>
        <w:t>- своевременное устранение недостатков и дефектов, выявленных при приемке работ  и в период гарантийного срока эксплуатации Объекта. Устранение дефектов осуществляется Подрядчиком за свой счет.</w:t>
      </w:r>
    </w:p>
    <w:p w14:paraId="43EC466F" w14:textId="77777777" w:rsidR="00072A48" w:rsidRPr="000C3E1E" w:rsidRDefault="00072A48" w:rsidP="00072A48">
      <w:pPr>
        <w:numPr>
          <w:ilvl w:val="12"/>
          <w:numId w:val="0"/>
        </w:num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Pr="000C3E1E">
        <w:rPr>
          <w:rFonts w:ascii="Times New Roman" w:hAnsi="Times New Roman" w:cs="Times New Roman"/>
          <w:sz w:val="24"/>
          <w:szCs w:val="24"/>
        </w:rPr>
        <w:t xml:space="preserve"> Гарантийный срок нормальной эксплуатации объекта и входящих в него инженерных систем, оборудования, материалов устанавливается на 5 лет с даты подписания сторонами акта приемки объекта капитального строительства.</w:t>
      </w:r>
    </w:p>
    <w:p w14:paraId="5A56DD46" w14:textId="77777777" w:rsidR="00072A48" w:rsidRPr="000C3E1E" w:rsidRDefault="00072A48" w:rsidP="00072A48">
      <w:pPr>
        <w:numPr>
          <w:ilvl w:val="12"/>
          <w:numId w:val="0"/>
        </w:num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Pr="000C3E1E">
        <w:rPr>
          <w:rFonts w:ascii="Times New Roman" w:hAnsi="Times New Roman" w:cs="Times New Roman"/>
          <w:sz w:val="24"/>
          <w:szCs w:val="24"/>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w:t>
      </w:r>
      <w:r w:rsidRPr="000C3E1E">
        <w:rPr>
          <w:rFonts w:ascii="Times New Roman" w:hAnsi="Times New Roman" w:cs="Times New Roman"/>
          <w:sz w:val="24"/>
          <w:szCs w:val="24"/>
        </w:rPr>
        <w:lastRenderedPageBreak/>
        <w:t>согласования порядка и сроков их устранения Подрядчик обязан направить своего представителя</w:t>
      </w:r>
      <w:r w:rsidR="00F76BDF" w:rsidRPr="00F76BDF">
        <w:rPr>
          <w:rFonts w:ascii="Times New Roman" w:hAnsi="Times New Roman" w:cs="Times New Roman"/>
          <w:sz w:val="24"/>
          <w:szCs w:val="24"/>
        </w:rPr>
        <w:t xml:space="preserve"> </w:t>
      </w:r>
      <w:r w:rsidR="00F76BDF">
        <w:rPr>
          <w:rFonts w:ascii="Times New Roman" w:hAnsi="Times New Roman" w:cs="Times New Roman"/>
          <w:sz w:val="24"/>
          <w:szCs w:val="24"/>
        </w:rPr>
        <w:t>для осмотра объекта в срок, установленный заказчиком</w:t>
      </w:r>
      <w:r w:rsidRPr="000C3E1E">
        <w:rPr>
          <w:rFonts w:ascii="Times New Roman" w:hAnsi="Times New Roman" w:cs="Times New Roman"/>
          <w:sz w:val="24"/>
          <w:szCs w:val="24"/>
        </w:rPr>
        <w:t>. Гарантийный срок в этом случае продлевается соответственно на период устранения дефектов.</w:t>
      </w:r>
    </w:p>
    <w:p w14:paraId="5173B52C" w14:textId="77777777" w:rsidR="00F76BDF" w:rsidRDefault="00072A48" w:rsidP="00F76BDF">
      <w:pPr>
        <w:numPr>
          <w:ilvl w:val="12"/>
          <w:numId w:val="0"/>
        </w:num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w:t>
      </w:r>
      <w:r w:rsidRPr="000C3E1E">
        <w:rPr>
          <w:rFonts w:ascii="Times New Roman" w:hAnsi="Times New Roman" w:cs="Times New Roman"/>
          <w:sz w:val="24"/>
          <w:szCs w:val="24"/>
        </w:rPr>
        <w:t xml:space="preserve"> </w:t>
      </w:r>
      <w:r w:rsidR="00F76BDF" w:rsidRPr="000C3E1E">
        <w:rPr>
          <w:rFonts w:ascii="Times New Roman" w:hAnsi="Times New Roman" w:cs="Times New Roman"/>
          <w:sz w:val="24"/>
          <w:szCs w:val="24"/>
        </w:rPr>
        <w:t>При отказе Подрядчика от составления или подписания акт</w:t>
      </w:r>
      <w:r w:rsidR="00F76BDF">
        <w:rPr>
          <w:rFonts w:ascii="Times New Roman" w:hAnsi="Times New Roman" w:cs="Times New Roman"/>
          <w:sz w:val="24"/>
          <w:szCs w:val="24"/>
        </w:rPr>
        <w:t>а обнаруженных дефектов акт подписывается заказчиком в одностороннем порядке и направляется в адрес Подрядчика</w:t>
      </w:r>
      <w:r w:rsidR="00F76BDF" w:rsidRPr="000C3E1E">
        <w:rPr>
          <w:rFonts w:ascii="Times New Roman" w:hAnsi="Times New Roman" w:cs="Times New Roman"/>
          <w:sz w:val="24"/>
          <w:szCs w:val="24"/>
        </w:rPr>
        <w:t>.</w:t>
      </w:r>
    </w:p>
    <w:p w14:paraId="5EFA44A8" w14:textId="77777777" w:rsidR="00F76BDF" w:rsidRPr="000C3E1E" w:rsidRDefault="00F76BDF" w:rsidP="00F76BDF">
      <w:pPr>
        <w:numPr>
          <w:ilvl w:val="12"/>
          <w:numId w:val="0"/>
        </w:num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случае, возникновения необходимости привлечения сторонней организации для проведения экспертизы обнаруженных дефектов, расходы заказчика по проведению такой экспертизы возмещаются подрядчиком.</w:t>
      </w:r>
    </w:p>
    <w:p w14:paraId="4228BB8B" w14:textId="77777777" w:rsidR="00072A48" w:rsidRPr="000C3E1E" w:rsidRDefault="00072A48" w:rsidP="00072A48">
      <w:pPr>
        <w:numPr>
          <w:ilvl w:val="12"/>
          <w:numId w:val="0"/>
        </w:num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Pr="000C3E1E">
        <w:rPr>
          <w:rFonts w:ascii="Times New Roman" w:hAnsi="Times New Roman" w:cs="Times New Roman"/>
          <w:sz w:val="24"/>
          <w:szCs w:val="24"/>
        </w:rPr>
        <w:t xml:space="preserve"> В случае, когда работа выполнена Подрядчиком с отступлениями от контракта, ухудшившими результат работы, или с иными недостатками, которые делают его непригодным для предусмотренного в договоре использования, Заказчик вправе потребовать от Подрядчика:</w:t>
      </w:r>
    </w:p>
    <w:p w14:paraId="2FAFAD85" w14:textId="77777777" w:rsidR="00072A48" w:rsidRPr="000C3E1E" w:rsidRDefault="00072A48" w:rsidP="00072A48">
      <w:pPr>
        <w:numPr>
          <w:ilvl w:val="12"/>
          <w:numId w:val="0"/>
        </w:numPr>
        <w:spacing w:after="0" w:line="240" w:lineRule="auto"/>
        <w:ind w:firstLine="567"/>
        <w:jc w:val="both"/>
        <w:rPr>
          <w:rFonts w:ascii="Times New Roman" w:hAnsi="Times New Roman" w:cs="Times New Roman"/>
          <w:sz w:val="24"/>
          <w:szCs w:val="24"/>
        </w:rPr>
      </w:pPr>
      <w:r w:rsidRPr="000C3E1E">
        <w:rPr>
          <w:rFonts w:ascii="Times New Roman" w:hAnsi="Times New Roman" w:cs="Times New Roman"/>
          <w:sz w:val="24"/>
          <w:szCs w:val="24"/>
        </w:rPr>
        <w:t>- безвозмездного устранения недостатков в</w:t>
      </w:r>
      <w:r>
        <w:rPr>
          <w:rFonts w:ascii="Times New Roman" w:hAnsi="Times New Roman" w:cs="Times New Roman"/>
          <w:sz w:val="24"/>
          <w:szCs w:val="24"/>
        </w:rPr>
        <w:t xml:space="preserve"> срок установленный Заказчиком</w:t>
      </w:r>
      <w:r w:rsidRPr="000C3E1E">
        <w:rPr>
          <w:rFonts w:ascii="Times New Roman" w:hAnsi="Times New Roman" w:cs="Times New Roman"/>
          <w:sz w:val="24"/>
          <w:szCs w:val="24"/>
        </w:rPr>
        <w:t>;</w:t>
      </w:r>
    </w:p>
    <w:p w14:paraId="01A0A1FC" w14:textId="77777777" w:rsidR="00072A48" w:rsidRPr="000C3E1E" w:rsidRDefault="00072A48" w:rsidP="00072A48">
      <w:pPr>
        <w:numPr>
          <w:ilvl w:val="12"/>
          <w:numId w:val="0"/>
        </w:numPr>
        <w:spacing w:after="0" w:line="240" w:lineRule="auto"/>
        <w:ind w:firstLine="567"/>
        <w:jc w:val="both"/>
        <w:rPr>
          <w:rFonts w:ascii="Times New Roman" w:hAnsi="Times New Roman" w:cs="Times New Roman"/>
          <w:sz w:val="24"/>
          <w:szCs w:val="24"/>
        </w:rPr>
      </w:pPr>
      <w:r w:rsidRPr="000C3E1E">
        <w:rPr>
          <w:rFonts w:ascii="Times New Roman" w:hAnsi="Times New Roman" w:cs="Times New Roman"/>
          <w:sz w:val="24"/>
          <w:szCs w:val="24"/>
        </w:rPr>
        <w:t>- соразмерного уменьшения установленной за работу цены;</w:t>
      </w:r>
    </w:p>
    <w:p w14:paraId="0A72EBC9" w14:textId="77777777" w:rsidR="00072A48" w:rsidRDefault="00072A48" w:rsidP="00072A48">
      <w:pPr>
        <w:numPr>
          <w:ilvl w:val="12"/>
          <w:numId w:val="0"/>
        </w:numPr>
        <w:spacing w:after="0" w:line="240" w:lineRule="auto"/>
        <w:ind w:firstLine="567"/>
        <w:jc w:val="both"/>
        <w:rPr>
          <w:rFonts w:ascii="Times New Roman" w:hAnsi="Times New Roman" w:cs="Times New Roman"/>
          <w:sz w:val="24"/>
          <w:szCs w:val="24"/>
        </w:rPr>
      </w:pPr>
      <w:r w:rsidRPr="000C3E1E">
        <w:rPr>
          <w:rFonts w:ascii="Times New Roman" w:hAnsi="Times New Roman" w:cs="Times New Roman"/>
          <w:sz w:val="24"/>
          <w:szCs w:val="24"/>
        </w:rPr>
        <w:t>- возмещение понесенных Заказчиком расходов по исправлению недостатков своими силами или силами третьих лиц</w:t>
      </w:r>
      <w:r>
        <w:rPr>
          <w:rFonts w:ascii="Times New Roman" w:hAnsi="Times New Roman" w:cs="Times New Roman"/>
          <w:sz w:val="24"/>
          <w:szCs w:val="24"/>
        </w:rPr>
        <w:t>.</w:t>
      </w:r>
    </w:p>
    <w:p w14:paraId="75CC2A13" w14:textId="77777777" w:rsidR="00072A48" w:rsidRPr="00072A48" w:rsidRDefault="00072A48" w:rsidP="00072A48">
      <w:pPr>
        <w:numPr>
          <w:ilvl w:val="12"/>
          <w:numId w:val="0"/>
        </w:numPr>
        <w:spacing w:after="0" w:line="240" w:lineRule="auto"/>
        <w:ind w:firstLine="567"/>
        <w:jc w:val="both"/>
        <w:rPr>
          <w:rFonts w:ascii="Times New Roman" w:hAnsi="Times New Roman" w:cs="Times New Roman"/>
          <w:sz w:val="24"/>
          <w:szCs w:val="24"/>
        </w:rPr>
      </w:pPr>
      <w:r w:rsidRPr="006A78B9">
        <w:rPr>
          <w:rFonts w:ascii="Times New Roman" w:hAnsi="Times New Roman" w:cs="Times New Roman"/>
          <w:sz w:val="24"/>
          <w:szCs w:val="24"/>
        </w:rPr>
        <w:t xml:space="preserve">7.2. </w:t>
      </w:r>
      <w:r w:rsidRPr="006A78B9">
        <w:rPr>
          <w:rFonts w:ascii="Times New Roman" w:eastAsia="Calibri" w:hAnsi="Times New Roman" w:cs="Times New Roman"/>
          <w:b/>
          <w:bCs/>
          <w:iCs/>
          <w:sz w:val="24"/>
          <w:szCs w:val="24"/>
          <w:lang w:eastAsia="ru-RU"/>
        </w:rPr>
        <w:t>Требования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14:paraId="34771F1D" w14:textId="77777777" w:rsidR="00072A48" w:rsidRPr="00072A48" w:rsidRDefault="00072A48" w:rsidP="00072A48">
      <w:pPr>
        <w:autoSpaceDE w:val="0"/>
        <w:autoSpaceDN w:val="0"/>
        <w:adjustRightInd w:val="0"/>
        <w:spacing w:after="0" w:line="240" w:lineRule="auto"/>
        <w:ind w:firstLine="709"/>
        <w:jc w:val="both"/>
        <w:rPr>
          <w:rFonts w:ascii="Times New Roman" w:eastAsia="Calibri" w:hAnsi="Times New Roman" w:cs="Times New Roman"/>
          <w:bCs/>
          <w:iCs/>
          <w:sz w:val="24"/>
          <w:szCs w:val="24"/>
          <w:lang w:eastAsia="ru-RU"/>
        </w:rPr>
      </w:pPr>
      <w:r w:rsidRPr="00072A48">
        <w:rPr>
          <w:rFonts w:ascii="Times New Roman" w:eastAsia="Calibri" w:hAnsi="Times New Roman" w:cs="Times New Roman"/>
          <w:bCs/>
          <w:iCs/>
          <w:sz w:val="24"/>
          <w:szCs w:val="24"/>
          <w:lang w:eastAsia="ru-RU"/>
        </w:rPr>
        <w:t>Не предусмотрены.</w:t>
      </w:r>
    </w:p>
    <w:p w14:paraId="58F175AC" w14:textId="77777777" w:rsidR="00072A48" w:rsidRPr="00072A48" w:rsidRDefault="00072A48" w:rsidP="00072A48">
      <w:pPr>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072A48">
        <w:rPr>
          <w:rFonts w:ascii="Times New Roman" w:eastAsia="Calibri" w:hAnsi="Times New Roman" w:cs="Times New Roman"/>
          <w:bCs/>
          <w:iCs/>
          <w:sz w:val="24"/>
          <w:szCs w:val="24"/>
          <w:lang w:eastAsia="ru-RU"/>
        </w:rPr>
        <w:t>7.3. В случае,</w:t>
      </w:r>
      <w:r w:rsidR="00323E04">
        <w:rPr>
          <w:rFonts w:ascii="Times New Roman" w:eastAsia="Calibri" w:hAnsi="Times New Roman" w:cs="Times New Roman"/>
          <w:bCs/>
          <w:iCs/>
          <w:sz w:val="24"/>
          <w:szCs w:val="24"/>
          <w:lang w:eastAsia="ru-RU"/>
        </w:rPr>
        <w:t xml:space="preserve"> если пунктом 7</w:t>
      </w:r>
      <w:r w:rsidRPr="00072A48">
        <w:rPr>
          <w:rFonts w:ascii="Times New Roman" w:eastAsia="Calibri" w:hAnsi="Times New Roman" w:cs="Times New Roman"/>
          <w:bCs/>
          <w:iCs/>
          <w:sz w:val="24"/>
          <w:szCs w:val="24"/>
          <w:lang w:eastAsia="ru-RU"/>
        </w:rPr>
        <w:t>.1. настоящего контракта предусмотрены гарантийные обязательства, Заказчиком устанавливается требование к обеспечению гарантийных обязательств в</w:t>
      </w:r>
      <w:r w:rsidR="0037304F">
        <w:rPr>
          <w:rFonts w:ascii="Times New Roman" w:eastAsia="Calibri" w:hAnsi="Times New Roman" w:cs="Times New Roman"/>
          <w:bCs/>
          <w:iCs/>
          <w:sz w:val="24"/>
          <w:szCs w:val="24"/>
          <w:lang w:eastAsia="ru-RU"/>
        </w:rPr>
        <w:t xml:space="preserve"> размере 5 (пяти</w:t>
      </w:r>
      <w:r w:rsidRPr="00072A48">
        <w:rPr>
          <w:rFonts w:ascii="Times New Roman" w:eastAsia="Calibri" w:hAnsi="Times New Roman" w:cs="Times New Roman"/>
          <w:bCs/>
          <w:iCs/>
          <w:sz w:val="24"/>
          <w:szCs w:val="24"/>
          <w:lang w:eastAsia="ru-RU"/>
        </w:rPr>
        <w:t>)</w:t>
      </w:r>
      <w:r w:rsidR="007E7C06">
        <w:rPr>
          <w:rFonts w:ascii="Times New Roman" w:eastAsia="Calibri" w:hAnsi="Times New Roman" w:cs="Times New Roman"/>
          <w:bCs/>
          <w:iCs/>
          <w:sz w:val="24"/>
          <w:szCs w:val="24"/>
          <w:lang w:eastAsia="ru-RU"/>
        </w:rPr>
        <w:t xml:space="preserve"> </w:t>
      </w:r>
      <w:r w:rsidRPr="00072A48">
        <w:rPr>
          <w:rFonts w:ascii="Times New Roman" w:eastAsia="Calibri" w:hAnsi="Times New Roman" w:cs="Times New Roman"/>
          <w:bCs/>
          <w:iCs/>
          <w:sz w:val="24"/>
          <w:szCs w:val="24"/>
          <w:lang w:eastAsia="ru-RU"/>
        </w:rPr>
        <w:t>% начальной (максимальной) цены кон</w:t>
      </w:r>
      <w:r w:rsidR="007E7C06">
        <w:rPr>
          <w:rFonts w:ascii="Times New Roman" w:eastAsia="Calibri" w:hAnsi="Times New Roman" w:cs="Times New Roman"/>
          <w:bCs/>
          <w:iCs/>
          <w:sz w:val="24"/>
          <w:szCs w:val="24"/>
          <w:lang w:eastAsia="ru-RU"/>
        </w:rPr>
        <w:t>т</w:t>
      </w:r>
      <w:r w:rsidR="0037304F">
        <w:rPr>
          <w:rFonts w:ascii="Times New Roman" w:eastAsia="Calibri" w:hAnsi="Times New Roman" w:cs="Times New Roman"/>
          <w:bCs/>
          <w:iCs/>
          <w:sz w:val="24"/>
          <w:szCs w:val="24"/>
          <w:lang w:eastAsia="ru-RU"/>
        </w:rPr>
        <w:t>ракта, что составляет 46 685 056</w:t>
      </w:r>
      <w:r w:rsidR="007E7C06">
        <w:rPr>
          <w:rFonts w:ascii="Times New Roman" w:eastAsia="Calibri" w:hAnsi="Times New Roman" w:cs="Times New Roman"/>
          <w:bCs/>
          <w:iCs/>
          <w:sz w:val="24"/>
          <w:szCs w:val="24"/>
          <w:lang w:eastAsia="ru-RU"/>
        </w:rPr>
        <w:t xml:space="preserve"> (</w:t>
      </w:r>
      <w:r w:rsidR="0037304F">
        <w:rPr>
          <w:rFonts w:ascii="Times New Roman" w:eastAsia="Calibri" w:hAnsi="Times New Roman" w:cs="Times New Roman"/>
          <w:bCs/>
          <w:iCs/>
          <w:sz w:val="24"/>
          <w:szCs w:val="24"/>
          <w:lang w:eastAsia="ru-RU"/>
        </w:rPr>
        <w:t>сорок шесть миллионов шестьсот восемьдесят пять тысяч пятьдесят шесть) рублей 5</w:t>
      </w:r>
      <w:r w:rsidR="007E7C06">
        <w:rPr>
          <w:rFonts w:ascii="Times New Roman" w:eastAsia="Calibri" w:hAnsi="Times New Roman" w:cs="Times New Roman"/>
          <w:bCs/>
          <w:iCs/>
          <w:sz w:val="24"/>
          <w:szCs w:val="24"/>
          <w:lang w:eastAsia="ru-RU"/>
        </w:rPr>
        <w:t xml:space="preserve">0 </w:t>
      </w:r>
      <w:r w:rsidRPr="00072A48">
        <w:rPr>
          <w:rFonts w:ascii="Times New Roman" w:eastAsia="Calibri" w:hAnsi="Times New Roman" w:cs="Times New Roman"/>
          <w:bCs/>
          <w:iCs/>
          <w:sz w:val="24"/>
          <w:szCs w:val="24"/>
          <w:lang w:eastAsia="ru-RU"/>
        </w:rPr>
        <w:t>копеек.</w:t>
      </w:r>
    </w:p>
    <w:p w14:paraId="423C3508" w14:textId="77777777" w:rsidR="00072A48" w:rsidRPr="00F444AA" w:rsidRDefault="00072A48" w:rsidP="00072A48">
      <w:pPr>
        <w:pStyle w:val="a4"/>
        <w:numPr>
          <w:ilvl w:val="1"/>
          <w:numId w:val="12"/>
        </w:numPr>
        <w:autoSpaceDE w:val="0"/>
        <w:autoSpaceDN w:val="0"/>
        <w:adjustRightInd w:val="0"/>
        <w:spacing w:after="0" w:line="240" w:lineRule="auto"/>
        <w:ind w:left="0" w:firstLine="567"/>
        <w:jc w:val="both"/>
        <w:rPr>
          <w:rFonts w:ascii="Times New Roman" w:eastAsia="Times New Roman" w:hAnsi="Times New Roman" w:cs="Times New Roman"/>
          <w:b/>
          <w:sz w:val="24"/>
          <w:szCs w:val="24"/>
          <w:lang w:eastAsia="ru-RU"/>
        </w:rPr>
      </w:pPr>
      <w:r w:rsidRPr="00072A48">
        <w:rPr>
          <w:rFonts w:ascii="Times New Roman" w:eastAsia="Calibri" w:hAnsi="Times New Roman" w:cs="Times New Roman"/>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w:t>
      </w:r>
      <w:hyperlink r:id="rId9" w:history="1">
        <w:r w:rsidRPr="00072A48">
          <w:rPr>
            <w:rFonts w:ascii="Times New Roman" w:eastAsia="Calibri" w:hAnsi="Times New Roman" w:cs="Times New Roman"/>
            <w:color w:val="0000FF"/>
            <w:sz w:val="24"/>
            <w:szCs w:val="24"/>
          </w:rPr>
          <w:t>статьи 45</w:t>
        </w:r>
      </w:hyperlink>
      <w:r w:rsidRPr="00072A48">
        <w:rPr>
          <w:rFonts w:ascii="Times New Roman" w:eastAsia="Calibri" w:hAnsi="Times New Roman" w:cs="Times New Roman"/>
          <w:sz w:val="24"/>
          <w:szCs w:val="24"/>
        </w:rPr>
        <w:t xml:space="preserve"> Закона о контрактной системе, или внесением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по следующим реквизитам:</w:t>
      </w:r>
    </w:p>
    <w:p w14:paraId="1ACB3CD0" w14:textId="77777777" w:rsidR="00F444AA" w:rsidRPr="00F444AA" w:rsidRDefault="00F444AA" w:rsidP="00F444AA">
      <w:pPr>
        <w:pStyle w:val="a4"/>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F444AA">
        <w:rPr>
          <w:rFonts w:ascii="Times New Roman" w:eastAsia="Times New Roman" w:hAnsi="Times New Roman" w:cs="Times New Roman"/>
          <w:sz w:val="24"/>
          <w:szCs w:val="24"/>
          <w:lang w:eastAsia="ru-RU"/>
        </w:rPr>
        <w:t>Получатель: УФК по Красноярскому краю (МКУ города Красноярска «УКС»)</w:t>
      </w:r>
    </w:p>
    <w:p w14:paraId="01E8C74A" w14:textId="77777777" w:rsidR="00F444AA" w:rsidRPr="00F444AA" w:rsidRDefault="00F444AA" w:rsidP="00F444AA">
      <w:pPr>
        <w:pStyle w:val="a4"/>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F444AA">
        <w:rPr>
          <w:rFonts w:ascii="Times New Roman" w:eastAsia="Times New Roman" w:hAnsi="Times New Roman" w:cs="Times New Roman"/>
          <w:sz w:val="24"/>
          <w:szCs w:val="24"/>
          <w:lang w:eastAsia="ru-RU"/>
        </w:rPr>
        <w:t>Лицевой счет: 05193031860</w:t>
      </w:r>
    </w:p>
    <w:p w14:paraId="5A321F8C" w14:textId="77777777" w:rsidR="00F444AA" w:rsidRPr="00F444AA" w:rsidRDefault="00F444AA" w:rsidP="00F444AA">
      <w:pPr>
        <w:pStyle w:val="a4"/>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F444AA">
        <w:rPr>
          <w:rFonts w:ascii="Times New Roman" w:eastAsia="Times New Roman" w:hAnsi="Times New Roman" w:cs="Times New Roman"/>
          <w:sz w:val="24"/>
          <w:szCs w:val="24"/>
          <w:lang w:eastAsia="ru-RU"/>
        </w:rPr>
        <w:t xml:space="preserve">ИНН  2451000430 </w:t>
      </w:r>
    </w:p>
    <w:p w14:paraId="4FF12A82" w14:textId="77777777" w:rsidR="00F444AA" w:rsidRPr="00F444AA" w:rsidRDefault="00F444AA" w:rsidP="00F444AA">
      <w:pPr>
        <w:pStyle w:val="a4"/>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F444AA">
        <w:rPr>
          <w:rFonts w:ascii="Times New Roman" w:eastAsia="Times New Roman" w:hAnsi="Times New Roman" w:cs="Times New Roman"/>
          <w:sz w:val="24"/>
          <w:szCs w:val="24"/>
          <w:lang w:eastAsia="ru-RU"/>
        </w:rPr>
        <w:t>КПП 246601001</w:t>
      </w:r>
    </w:p>
    <w:p w14:paraId="71F8963D" w14:textId="77777777" w:rsidR="00F444AA" w:rsidRPr="00F444AA" w:rsidRDefault="00F444AA" w:rsidP="00F444AA">
      <w:pPr>
        <w:pStyle w:val="a4"/>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F444AA">
        <w:rPr>
          <w:rFonts w:ascii="Times New Roman" w:eastAsia="Times New Roman" w:hAnsi="Times New Roman" w:cs="Times New Roman"/>
          <w:sz w:val="24"/>
          <w:szCs w:val="24"/>
          <w:lang w:eastAsia="ru-RU"/>
        </w:rPr>
        <w:t>ОГРН  1032402946355</w:t>
      </w:r>
    </w:p>
    <w:p w14:paraId="68A89A45" w14:textId="77777777" w:rsidR="00F444AA" w:rsidRPr="00F444AA" w:rsidRDefault="00F444AA" w:rsidP="00F444AA">
      <w:pPr>
        <w:pStyle w:val="a4"/>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F444AA">
        <w:rPr>
          <w:rFonts w:ascii="Times New Roman" w:eastAsia="Times New Roman" w:hAnsi="Times New Roman" w:cs="Times New Roman"/>
          <w:sz w:val="24"/>
          <w:szCs w:val="24"/>
          <w:lang w:eastAsia="ru-RU"/>
        </w:rPr>
        <w:t>Банк получателя: Отделение Красноярск г. Красноярск</w:t>
      </w:r>
    </w:p>
    <w:p w14:paraId="27332980" w14:textId="77777777" w:rsidR="00F444AA" w:rsidRPr="00F444AA" w:rsidRDefault="00F444AA" w:rsidP="00F444AA">
      <w:pPr>
        <w:pStyle w:val="a4"/>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F444AA">
        <w:rPr>
          <w:rFonts w:ascii="Times New Roman" w:eastAsia="Times New Roman" w:hAnsi="Times New Roman" w:cs="Times New Roman"/>
          <w:sz w:val="24"/>
          <w:szCs w:val="24"/>
          <w:lang w:eastAsia="ru-RU"/>
        </w:rPr>
        <w:t>БИК 040407001</w:t>
      </w:r>
    </w:p>
    <w:p w14:paraId="70CBE492" w14:textId="77777777" w:rsidR="00F444AA" w:rsidRPr="00F444AA" w:rsidRDefault="00F444AA" w:rsidP="00F444AA">
      <w:pPr>
        <w:pStyle w:val="a4"/>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F444AA">
        <w:rPr>
          <w:rFonts w:ascii="Times New Roman" w:eastAsia="Times New Roman" w:hAnsi="Times New Roman" w:cs="Times New Roman"/>
          <w:sz w:val="24"/>
          <w:szCs w:val="24"/>
          <w:lang w:eastAsia="ru-RU"/>
        </w:rPr>
        <w:t>Расчетный счет № 40302810400003000062</w:t>
      </w:r>
    </w:p>
    <w:p w14:paraId="590CA368" w14:textId="77777777" w:rsidR="00072A48" w:rsidRPr="00072A48" w:rsidRDefault="00072A48" w:rsidP="00072A48">
      <w:pPr>
        <w:pStyle w:val="a4"/>
        <w:numPr>
          <w:ilvl w:val="1"/>
          <w:numId w:val="12"/>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072A48">
        <w:rPr>
          <w:rFonts w:ascii="Times New Roman" w:eastAsia="Calibri" w:hAnsi="Times New Roman" w:cs="Times New Roman"/>
          <w:sz w:val="24"/>
          <w:szCs w:val="24"/>
        </w:rPr>
        <w:t xml:space="preserve">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0" w:history="1">
        <w:r w:rsidRPr="00072A48">
          <w:rPr>
            <w:rFonts w:ascii="Times New Roman" w:eastAsia="Calibri" w:hAnsi="Times New Roman" w:cs="Times New Roman"/>
            <w:color w:val="0000FF"/>
            <w:sz w:val="24"/>
            <w:szCs w:val="24"/>
          </w:rPr>
          <w:t>статьей 95</w:t>
        </w:r>
      </w:hyperlink>
      <w:r w:rsidRPr="00072A48">
        <w:rPr>
          <w:rFonts w:ascii="Times New Roman" w:eastAsia="Calibri" w:hAnsi="Times New Roman" w:cs="Times New Roman"/>
          <w:sz w:val="24"/>
          <w:szCs w:val="24"/>
        </w:rPr>
        <w:t xml:space="preserve"> Закона о контрактной системе.</w:t>
      </w:r>
    </w:p>
    <w:p w14:paraId="54E5BC0C" w14:textId="77777777" w:rsidR="00072A48" w:rsidRPr="00072A48" w:rsidRDefault="00072A48" w:rsidP="00072A48">
      <w:pPr>
        <w:widowControl w:val="0"/>
        <w:tabs>
          <w:tab w:val="left" w:pos="360"/>
          <w:tab w:val="left" w:pos="1418"/>
          <w:tab w:val="left" w:pos="1560"/>
        </w:tabs>
        <w:suppressAutoHyphens/>
        <w:spacing w:after="0" w:line="240" w:lineRule="auto"/>
        <w:ind w:firstLine="709"/>
        <w:jc w:val="both"/>
        <w:rPr>
          <w:rFonts w:ascii="Times New Roman" w:eastAsia="Times New Roman" w:hAnsi="Times New Roman" w:cs="Times New Roman"/>
          <w:sz w:val="24"/>
          <w:szCs w:val="24"/>
          <w:lang w:eastAsia="zh-CN"/>
        </w:rPr>
      </w:pPr>
      <w:r w:rsidRPr="00072A48">
        <w:rPr>
          <w:rFonts w:ascii="Times New Roman" w:eastAsia="Times New Roman" w:hAnsi="Times New Roman" w:cs="Times New Roman"/>
          <w:sz w:val="24"/>
          <w:szCs w:val="24"/>
          <w:lang w:eastAsia="zh-CN"/>
        </w:rPr>
        <w:t xml:space="preserve">7.6. Заказчик в качестве обеспечения исполнения контракта принимает банковские гарантии, выданные банками, соответствующими требованиям, установленным постановлением Правительства РФ от 12.04.2018 № 440.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w:t>
      </w:r>
    </w:p>
    <w:p w14:paraId="0C6C0E73" w14:textId="77777777" w:rsidR="00072A48" w:rsidRPr="00072A48" w:rsidRDefault="00072A48" w:rsidP="00072A48">
      <w:pPr>
        <w:widowControl w:val="0"/>
        <w:tabs>
          <w:tab w:val="left" w:pos="360"/>
          <w:tab w:val="left" w:pos="1418"/>
          <w:tab w:val="left" w:pos="1560"/>
        </w:tabs>
        <w:suppressAutoHyphens/>
        <w:spacing w:after="0" w:line="240" w:lineRule="auto"/>
        <w:ind w:firstLine="709"/>
        <w:jc w:val="both"/>
        <w:rPr>
          <w:rFonts w:ascii="Times New Roman" w:eastAsia="Times New Roman" w:hAnsi="Times New Roman" w:cs="Times New Roman"/>
          <w:sz w:val="24"/>
          <w:szCs w:val="24"/>
          <w:lang w:eastAsia="zh-CN"/>
        </w:rPr>
      </w:pPr>
      <w:r w:rsidRPr="00072A48">
        <w:rPr>
          <w:rFonts w:ascii="Times New Roman" w:eastAsia="Times New Roman" w:hAnsi="Times New Roman" w:cs="Times New Roman"/>
          <w:sz w:val="24"/>
          <w:szCs w:val="24"/>
          <w:lang w:eastAsia="zh-CN"/>
        </w:rPr>
        <w:t xml:space="preserve">7.7.Банковская гарантия, предоставляемая участником закупки в качестве обеспечения исполнения контракта,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 за исключением банковских гарантий, указанных в части 8.1 статьи. 45 Закона о контрактной системе. Такие информация и документы </w:t>
      </w:r>
      <w:r w:rsidRPr="00072A48">
        <w:rPr>
          <w:rFonts w:ascii="Times New Roman" w:eastAsia="Times New Roman" w:hAnsi="Times New Roman" w:cs="Times New Roman"/>
          <w:sz w:val="24"/>
          <w:szCs w:val="24"/>
          <w:lang w:eastAsia="zh-CN"/>
        </w:rPr>
        <w:lastRenderedPageBreak/>
        <w:t>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14:paraId="28730F72" w14:textId="77777777" w:rsidR="00072A48" w:rsidRPr="00072A48" w:rsidRDefault="00072A48" w:rsidP="00072A48">
      <w:pPr>
        <w:pStyle w:val="a4"/>
        <w:numPr>
          <w:ilvl w:val="1"/>
          <w:numId w:val="13"/>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072A48">
        <w:rPr>
          <w:rFonts w:ascii="Times New Roman" w:eastAsia="Calibri" w:hAnsi="Times New Roman" w:cs="Times New Roman"/>
          <w:sz w:val="24"/>
          <w:szCs w:val="24"/>
        </w:rPr>
        <w:t>В ходе исполнения контракта поставщик (подрядчик, исполнитель) вправе изменить способ обеспечения гарантийных обязательств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61244EB2" w14:textId="77777777" w:rsidR="003A549D" w:rsidRDefault="00072A48" w:rsidP="00072A48">
      <w:pPr>
        <w:spacing w:after="0" w:line="240" w:lineRule="auto"/>
        <w:ind w:firstLine="567"/>
        <w:jc w:val="both"/>
        <w:rPr>
          <w:rFonts w:ascii="Times New Roman" w:eastAsia="Calibri" w:hAnsi="Times New Roman" w:cs="Times New Roman"/>
          <w:sz w:val="24"/>
          <w:szCs w:val="24"/>
          <w:lang w:eastAsia="ru-RU"/>
        </w:rPr>
      </w:pPr>
      <w:r w:rsidRPr="00072A48">
        <w:rPr>
          <w:rFonts w:ascii="Times New Roman" w:eastAsia="Calibri" w:hAnsi="Times New Roman" w:cs="Times New Roman"/>
          <w:sz w:val="24"/>
          <w:szCs w:val="24"/>
          <w:lang w:eastAsia="ru-RU"/>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и в сроки, которые установлены контрактом.</w:t>
      </w:r>
    </w:p>
    <w:p w14:paraId="48EBEB0A" w14:textId="77777777" w:rsidR="00323E04" w:rsidRPr="00323E04" w:rsidRDefault="00323E04" w:rsidP="00323E04">
      <w:pPr>
        <w:pStyle w:val="a4"/>
        <w:numPr>
          <w:ilvl w:val="1"/>
          <w:numId w:val="13"/>
        </w:numPr>
        <w:spacing w:after="0" w:line="240" w:lineRule="auto"/>
        <w:ind w:left="0" w:firstLine="567"/>
        <w:jc w:val="both"/>
        <w:rPr>
          <w:rFonts w:ascii="Times New Roman" w:hAnsi="Times New Roman" w:cs="Times New Roman"/>
          <w:sz w:val="24"/>
          <w:szCs w:val="24"/>
        </w:rPr>
      </w:pPr>
      <w:r w:rsidRPr="00323E04">
        <w:rPr>
          <w:rFonts w:ascii="Times New Roman" w:hAnsi="Times New Roman" w:cs="Times New Roman"/>
          <w:sz w:val="24"/>
          <w:szCs w:val="24"/>
        </w:rPr>
        <w:t>Срок предоставления обеспечения гарантийных обязательств по контракту – не позднее 01.12.2020 г.</w:t>
      </w:r>
    </w:p>
    <w:p w14:paraId="1DA4B973" w14:textId="77777777" w:rsidR="003A549D" w:rsidRPr="00323E04" w:rsidRDefault="003A549D" w:rsidP="003A549D">
      <w:pPr>
        <w:numPr>
          <w:ilvl w:val="12"/>
          <w:numId w:val="0"/>
        </w:numPr>
        <w:spacing w:after="0" w:line="240" w:lineRule="auto"/>
        <w:jc w:val="both"/>
        <w:rPr>
          <w:rFonts w:ascii="Times New Roman" w:hAnsi="Times New Roman" w:cs="Times New Roman"/>
          <w:sz w:val="24"/>
          <w:szCs w:val="24"/>
        </w:rPr>
      </w:pPr>
    </w:p>
    <w:p w14:paraId="536B29F2" w14:textId="77777777" w:rsidR="003A549D" w:rsidRDefault="003A549D" w:rsidP="003A549D">
      <w:pPr>
        <w:pStyle w:val="a4"/>
        <w:numPr>
          <w:ilvl w:val="0"/>
          <w:numId w:val="6"/>
        </w:numPr>
        <w:spacing w:after="0" w:line="240" w:lineRule="auto"/>
        <w:jc w:val="center"/>
        <w:rPr>
          <w:rFonts w:ascii="Times New Roman" w:eastAsia="Calibri" w:hAnsi="Times New Roman" w:cs="Times New Roman"/>
          <w:b/>
          <w:sz w:val="24"/>
          <w:szCs w:val="24"/>
        </w:rPr>
      </w:pPr>
      <w:r w:rsidRPr="007545AD">
        <w:rPr>
          <w:rFonts w:ascii="Times New Roman" w:eastAsia="Calibri" w:hAnsi="Times New Roman" w:cs="Times New Roman"/>
          <w:b/>
          <w:sz w:val="24"/>
          <w:szCs w:val="24"/>
        </w:rPr>
        <w:t>Ответственность сторон</w:t>
      </w:r>
    </w:p>
    <w:p w14:paraId="51351975" w14:textId="77777777" w:rsidR="00304511" w:rsidRPr="00C62CBB" w:rsidRDefault="00304511" w:rsidP="00304511">
      <w:pPr>
        <w:spacing w:after="0" w:line="240" w:lineRule="auto"/>
        <w:ind w:firstLine="567"/>
        <w:jc w:val="both"/>
        <w:rPr>
          <w:rFonts w:ascii="Times New Roman" w:eastAsia="Calibri" w:hAnsi="Times New Roman" w:cs="Times New Roman"/>
          <w:sz w:val="24"/>
          <w:szCs w:val="24"/>
        </w:rPr>
      </w:pPr>
      <w:r w:rsidRPr="00C62CBB">
        <w:rPr>
          <w:rFonts w:ascii="Times New Roman" w:eastAsia="Calibri" w:hAnsi="Times New Roman" w:cs="Times New Roman"/>
          <w:sz w:val="24"/>
          <w:szCs w:val="24"/>
        </w:rPr>
        <w:t>8.1. Стороны несут ответственность за неисполнение или ненадлежащее исполнение своих обязательств в соответствии с действующим законодательством.</w:t>
      </w:r>
    </w:p>
    <w:p w14:paraId="7D1E7099" w14:textId="77777777" w:rsidR="00304511" w:rsidRPr="00C62CBB" w:rsidRDefault="00304511" w:rsidP="00304511">
      <w:pPr>
        <w:spacing w:after="0" w:line="240" w:lineRule="auto"/>
        <w:ind w:firstLine="567"/>
        <w:jc w:val="both"/>
        <w:rPr>
          <w:rFonts w:ascii="Times New Roman" w:eastAsia="Calibri" w:hAnsi="Times New Roman" w:cs="Times New Roman"/>
          <w:sz w:val="24"/>
          <w:szCs w:val="24"/>
        </w:rPr>
      </w:pPr>
      <w:r w:rsidRPr="00C62CBB">
        <w:rPr>
          <w:rFonts w:ascii="Times New Roman" w:eastAsia="Calibri" w:hAnsi="Times New Roman" w:cs="Times New Roman"/>
          <w:sz w:val="24"/>
          <w:szCs w:val="24"/>
        </w:rPr>
        <w:t>8.2.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________ рублей, определяемой в следующем порядке:</w:t>
      </w:r>
    </w:p>
    <w:p w14:paraId="13D28848" w14:textId="77777777" w:rsidR="00304511" w:rsidRPr="00C62CBB" w:rsidRDefault="00304511" w:rsidP="00304511">
      <w:pPr>
        <w:spacing w:after="0" w:line="240" w:lineRule="auto"/>
        <w:ind w:firstLine="567"/>
        <w:jc w:val="both"/>
        <w:rPr>
          <w:rFonts w:ascii="Times New Roman" w:eastAsia="Calibri" w:hAnsi="Times New Roman" w:cs="Times New Roman"/>
          <w:sz w:val="24"/>
          <w:szCs w:val="24"/>
        </w:rPr>
      </w:pPr>
      <w:r w:rsidRPr="00C62CBB">
        <w:rPr>
          <w:rFonts w:ascii="Times New Roman" w:eastAsia="Calibri" w:hAnsi="Times New Roman" w:cs="Times New Roman"/>
          <w:sz w:val="24"/>
          <w:szCs w:val="24"/>
        </w:rPr>
        <w:t>а) 1000 рублей, если цена контракта не превышает 3 млн. рублей (включительно);</w:t>
      </w:r>
    </w:p>
    <w:p w14:paraId="0EC2FED0" w14:textId="77777777" w:rsidR="00304511" w:rsidRPr="00C62CBB" w:rsidRDefault="00304511" w:rsidP="00304511">
      <w:pPr>
        <w:spacing w:after="0" w:line="240" w:lineRule="auto"/>
        <w:ind w:firstLine="567"/>
        <w:jc w:val="both"/>
        <w:rPr>
          <w:rFonts w:ascii="Times New Roman" w:eastAsia="Calibri" w:hAnsi="Times New Roman" w:cs="Times New Roman"/>
          <w:sz w:val="24"/>
          <w:szCs w:val="24"/>
        </w:rPr>
      </w:pPr>
      <w:r w:rsidRPr="00C62CBB">
        <w:rPr>
          <w:rFonts w:ascii="Times New Roman" w:eastAsia="Calibri" w:hAnsi="Times New Roman" w:cs="Times New Roman"/>
          <w:sz w:val="24"/>
          <w:szCs w:val="24"/>
        </w:rPr>
        <w:t>б) 5000 рублей, если цена контракта составляет от 3 млн. рублей до 50 млн. рублей (включительно);</w:t>
      </w:r>
    </w:p>
    <w:p w14:paraId="69B61E11" w14:textId="77777777" w:rsidR="00304511" w:rsidRPr="00C62CBB" w:rsidRDefault="00304511" w:rsidP="00304511">
      <w:pPr>
        <w:spacing w:after="0" w:line="240" w:lineRule="auto"/>
        <w:ind w:firstLine="567"/>
        <w:jc w:val="both"/>
        <w:rPr>
          <w:rFonts w:ascii="Times New Roman" w:eastAsia="Calibri" w:hAnsi="Times New Roman" w:cs="Times New Roman"/>
          <w:sz w:val="24"/>
          <w:szCs w:val="24"/>
        </w:rPr>
      </w:pPr>
      <w:r w:rsidRPr="00C62CBB">
        <w:rPr>
          <w:rFonts w:ascii="Times New Roman" w:eastAsia="Calibri" w:hAnsi="Times New Roman" w:cs="Times New Roman"/>
          <w:sz w:val="24"/>
          <w:szCs w:val="24"/>
        </w:rPr>
        <w:t>в) 10000 рублей, если цена контракта составляет от 50 млн. рублей до 100 млн. рублей (включительно);</w:t>
      </w:r>
    </w:p>
    <w:p w14:paraId="0AAC6E56" w14:textId="77777777" w:rsidR="00304511" w:rsidRPr="00C62CBB" w:rsidRDefault="00304511" w:rsidP="00304511">
      <w:pPr>
        <w:spacing w:after="0" w:line="240" w:lineRule="auto"/>
        <w:ind w:firstLine="567"/>
        <w:jc w:val="both"/>
        <w:rPr>
          <w:rFonts w:ascii="Times New Roman" w:eastAsia="Calibri" w:hAnsi="Times New Roman" w:cs="Times New Roman"/>
          <w:sz w:val="24"/>
          <w:szCs w:val="24"/>
        </w:rPr>
      </w:pPr>
      <w:r w:rsidRPr="00C62CBB">
        <w:rPr>
          <w:rFonts w:ascii="Times New Roman" w:eastAsia="Calibri" w:hAnsi="Times New Roman" w:cs="Times New Roman"/>
          <w:sz w:val="24"/>
          <w:szCs w:val="24"/>
        </w:rPr>
        <w:t>г) 100000 рублей, если цена контракта превышает 100 млн. рублей.</w:t>
      </w:r>
    </w:p>
    <w:p w14:paraId="14118BE6" w14:textId="77777777" w:rsidR="00304511" w:rsidRDefault="00304511" w:rsidP="00304511">
      <w:pPr>
        <w:spacing w:after="0" w:line="240" w:lineRule="auto"/>
        <w:ind w:firstLine="567"/>
        <w:jc w:val="both"/>
        <w:rPr>
          <w:rFonts w:ascii="Times New Roman" w:eastAsia="Calibri" w:hAnsi="Times New Roman" w:cs="Times New Roman"/>
          <w:sz w:val="24"/>
          <w:szCs w:val="24"/>
        </w:rPr>
      </w:pPr>
      <w:r w:rsidRPr="00C62CBB">
        <w:rPr>
          <w:rFonts w:ascii="Times New Roman" w:eastAsia="Calibri" w:hAnsi="Times New Roman" w:cs="Times New Roman"/>
          <w:sz w:val="24"/>
          <w:szCs w:val="24"/>
        </w:rPr>
        <w:t>8.3.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0030A1F1" w14:textId="77777777" w:rsidR="00C62CBB" w:rsidRPr="00C62CBB" w:rsidRDefault="00C62CBB" w:rsidP="00C62CBB">
      <w:pPr>
        <w:spacing w:after="0" w:line="240" w:lineRule="auto"/>
        <w:ind w:firstLine="567"/>
        <w:jc w:val="both"/>
        <w:rPr>
          <w:rFonts w:ascii="Times New Roman" w:eastAsia="Calibri" w:hAnsi="Times New Roman" w:cs="Times New Roman"/>
          <w:sz w:val="24"/>
          <w:szCs w:val="24"/>
        </w:rPr>
      </w:pPr>
      <w:r w:rsidRPr="00C62CBB">
        <w:rPr>
          <w:rFonts w:ascii="Times New Roman" w:eastAsia="Calibri" w:hAnsi="Times New Roman" w:cs="Times New Roman"/>
          <w:sz w:val="24"/>
          <w:szCs w:val="24"/>
        </w:rPr>
        <w:t>8.4.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14:paraId="64C1548B" w14:textId="77777777" w:rsidR="00304511" w:rsidRPr="00C62CBB" w:rsidRDefault="00304511" w:rsidP="00304511">
      <w:pPr>
        <w:spacing w:after="0" w:line="240" w:lineRule="auto"/>
        <w:ind w:firstLine="567"/>
        <w:jc w:val="both"/>
        <w:rPr>
          <w:rFonts w:ascii="Times New Roman" w:eastAsia="Calibri" w:hAnsi="Times New Roman" w:cs="Times New Roman"/>
          <w:sz w:val="24"/>
          <w:szCs w:val="24"/>
        </w:rPr>
      </w:pPr>
      <w:r w:rsidRPr="00C62CBB">
        <w:rPr>
          <w:rFonts w:ascii="Times New Roman" w:eastAsia="Calibri" w:hAnsi="Times New Roman" w:cs="Times New Roman"/>
          <w:sz w:val="24"/>
          <w:szCs w:val="24"/>
        </w:rPr>
        <w:t>8</w:t>
      </w:r>
      <w:r w:rsidR="00C62CBB" w:rsidRPr="00C62CBB">
        <w:rPr>
          <w:rFonts w:ascii="Times New Roman" w:eastAsia="Calibri" w:hAnsi="Times New Roman" w:cs="Times New Roman"/>
          <w:sz w:val="24"/>
          <w:szCs w:val="24"/>
        </w:rPr>
        <w:t>.5</w:t>
      </w:r>
      <w:r w:rsidRPr="00C62CBB">
        <w:rPr>
          <w:rFonts w:ascii="Times New Roman" w:eastAsia="Calibri" w:hAnsi="Times New Roman" w:cs="Times New Roman"/>
          <w:sz w:val="24"/>
          <w:szCs w:val="24"/>
        </w:rPr>
        <w:t>.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__________, рублей, определяемой в следующем порядке:</w:t>
      </w:r>
    </w:p>
    <w:p w14:paraId="67D548F6" w14:textId="77777777" w:rsidR="00304511" w:rsidRPr="00C62CBB" w:rsidRDefault="00304511" w:rsidP="00304511">
      <w:pPr>
        <w:spacing w:after="0" w:line="240" w:lineRule="auto"/>
        <w:ind w:firstLine="567"/>
        <w:jc w:val="both"/>
        <w:rPr>
          <w:rFonts w:ascii="Times New Roman" w:eastAsia="Calibri" w:hAnsi="Times New Roman" w:cs="Times New Roman"/>
          <w:sz w:val="24"/>
          <w:szCs w:val="24"/>
        </w:rPr>
      </w:pPr>
      <w:r w:rsidRPr="00C62CBB">
        <w:rPr>
          <w:rFonts w:ascii="Times New Roman" w:eastAsia="Calibri" w:hAnsi="Times New Roman" w:cs="Times New Roman"/>
          <w:sz w:val="24"/>
          <w:szCs w:val="24"/>
        </w:rPr>
        <w:t>а) 10 процентов цены контракта (этапа) в случае, если цена контракта (этапа) не превышает 3 млн. рублей;</w:t>
      </w:r>
    </w:p>
    <w:p w14:paraId="7C5D063E" w14:textId="77777777" w:rsidR="00304511" w:rsidRPr="00C62CBB" w:rsidRDefault="00304511" w:rsidP="00304511">
      <w:pPr>
        <w:spacing w:after="0" w:line="240" w:lineRule="auto"/>
        <w:ind w:firstLine="567"/>
        <w:jc w:val="both"/>
        <w:rPr>
          <w:rFonts w:ascii="Times New Roman" w:eastAsia="Calibri" w:hAnsi="Times New Roman" w:cs="Times New Roman"/>
          <w:sz w:val="24"/>
          <w:szCs w:val="24"/>
        </w:rPr>
      </w:pPr>
      <w:r w:rsidRPr="00C62CBB">
        <w:rPr>
          <w:rFonts w:ascii="Times New Roman" w:eastAsia="Calibri"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14:paraId="17C5628D" w14:textId="77777777" w:rsidR="00304511" w:rsidRPr="00C62CBB" w:rsidRDefault="00304511" w:rsidP="00304511">
      <w:pPr>
        <w:spacing w:after="0" w:line="240" w:lineRule="auto"/>
        <w:ind w:firstLine="567"/>
        <w:jc w:val="both"/>
        <w:rPr>
          <w:rFonts w:ascii="Times New Roman" w:eastAsia="Calibri" w:hAnsi="Times New Roman" w:cs="Times New Roman"/>
          <w:sz w:val="24"/>
          <w:szCs w:val="24"/>
        </w:rPr>
      </w:pPr>
      <w:r w:rsidRPr="00C62CBB">
        <w:rPr>
          <w:rFonts w:ascii="Times New Roman" w:eastAsia="Calibri"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14:paraId="0A626F9A" w14:textId="77777777" w:rsidR="00304511" w:rsidRPr="00C62CBB" w:rsidRDefault="00304511" w:rsidP="00304511">
      <w:pPr>
        <w:spacing w:after="0" w:line="240" w:lineRule="auto"/>
        <w:ind w:firstLine="567"/>
        <w:jc w:val="both"/>
        <w:rPr>
          <w:rFonts w:ascii="Times New Roman" w:eastAsia="Calibri" w:hAnsi="Times New Roman" w:cs="Times New Roman"/>
          <w:sz w:val="24"/>
          <w:szCs w:val="24"/>
        </w:rPr>
      </w:pPr>
      <w:r w:rsidRPr="00C62CBB">
        <w:rPr>
          <w:rFonts w:ascii="Times New Roman" w:eastAsia="Calibri" w:hAnsi="Times New Roman" w:cs="Times New Roman"/>
          <w:sz w:val="24"/>
          <w:szCs w:val="24"/>
        </w:rPr>
        <w:lastRenderedPageBreak/>
        <w:t>г) 0,5 процента цены контракта (этапа) в случае, если цена контракта (этапа) составляет от 100 млн. рублей до 500 млн. рублей (включительно);</w:t>
      </w:r>
    </w:p>
    <w:p w14:paraId="7D601925" w14:textId="77777777" w:rsidR="00304511" w:rsidRPr="00C62CBB" w:rsidRDefault="00304511" w:rsidP="00304511">
      <w:pPr>
        <w:spacing w:after="0" w:line="240" w:lineRule="auto"/>
        <w:ind w:firstLine="567"/>
        <w:jc w:val="both"/>
        <w:rPr>
          <w:rFonts w:ascii="Times New Roman" w:eastAsia="Calibri" w:hAnsi="Times New Roman" w:cs="Times New Roman"/>
          <w:sz w:val="24"/>
          <w:szCs w:val="24"/>
        </w:rPr>
      </w:pPr>
      <w:r w:rsidRPr="00C62CBB">
        <w:rPr>
          <w:rFonts w:ascii="Times New Roman" w:eastAsia="Calibri" w:hAnsi="Times New Roman" w:cs="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14:paraId="6AB1951A" w14:textId="77777777" w:rsidR="00304511" w:rsidRPr="00C62CBB" w:rsidRDefault="00304511" w:rsidP="00097C04">
      <w:pPr>
        <w:spacing w:after="0" w:line="240" w:lineRule="auto"/>
        <w:ind w:firstLine="567"/>
        <w:jc w:val="both"/>
        <w:rPr>
          <w:rFonts w:ascii="Times New Roman" w:eastAsia="Calibri" w:hAnsi="Times New Roman" w:cs="Times New Roman"/>
          <w:sz w:val="24"/>
          <w:szCs w:val="24"/>
        </w:rPr>
      </w:pPr>
      <w:r w:rsidRPr="00C62CBB">
        <w:rPr>
          <w:rFonts w:ascii="Times New Roman" w:eastAsia="Calibri" w:hAnsi="Times New Roman" w:cs="Times New Roman"/>
          <w:sz w:val="24"/>
          <w:szCs w:val="24"/>
        </w:rPr>
        <w:t>8</w:t>
      </w:r>
      <w:r w:rsidR="00C62CBB" w:rsidRPr="00C62CBB">
        <w:rPr>
          <w:rFonts w:ascii="Times New Roman" w:eastAsia="Calibri" w:hAnsi="Times New Roman" w:cs="Times New Roman"/>
          <w:sz w:val="24"/>
          <w:szCs w:val="24"/>
        </w:rPr>
        <w:t>.6</w:t>
      </w:r>
      <w:r w:rsidRPr="00C62CBB">
        <w:rPr>
          <w:rFonts w:ascii="Times New Roman" w:eastAsia="Calibri" w:hAnsi="Times New Roman" w:cs="Times New Roman"/>
          <w:sz w:val="24"/>
          <w:szCs w:val="24"/>
        </w:rPr>
        <w:t>.</w:t>
      </w:r>
      <w:r w:rsidRPr="00C62CBB">
        <w:rPr>
          <w:rFonts w:ascii="Times New Roman" w:eastAsia="Calibri" w:hAnsi="Times New Roman" w:cs="Times New Roman"/>
          <w:sz w:val="24"/>
          <w:szCs w:val="24"/>
        </w:rPr>
        <w:tab/>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_______ рублей, оп</w:t>
      </w:r>
      <w:r w:rsidR="00097C04" w:rsidRPr="00C62CBB">
        <w:rPr>
          <w:rFonts w:ascii="Times New Roman" w:eastAsia="Calibri" w:hAnsi="Times New Roman" w:cs="Times New Roman"/>
          <w:sz w:val="24"/>
          <w:szCs w:val="24"/>
        </w:rPr>
        <w:t>ределяемой в следующем порядке:</w:t>
      </w:r>
    </w:p>
    <w:p w14:paraId="39B1FF9B" w14:textId="77777777" w:rsidR="00304511" w:rsidRPr="00C62CBB" w:rsidRDefault="00304511" w:rsidP="00304511">
      <w:pPr>
        <w:spacing w:after="0" w:line="240" w:lineRule="auto"/>
        <w:ind w:firstLine="567"/>
        <w:jc w:val="both"/>
        <w:rPr>
          <w:rFonts w:ascii="Times New Roman" w:eastAsia="Calibri" w:hAnsi="Times New Roman" w:cs="Times New Roman"/>
          <w:sz w:val="24"/>
          <w:szCs w:val="24"/>
        </w:rPr>
      </w:pPr>
      <w:r w:rsidRPr="00C62CBB">
        <w:rPr>
          <w:rFonts w:ascii="Times New Roman" w:eastAsia="Calibri" w:hAnsi="Times New Roman" w:cs="Times New Roman"/>
          <w:sz w:val="24"/>
          <w:szCs w:val="24"/>
        </w:rPr>
        <w:t>а) 1000 рублей, если цена контракта не превышает 3 млн. рублей;</w:t>
      </w:r>
    </w:p>
    <w:p w14:paraId="7CA7AC21" w14:textId="77777777" w:rsidR="00304511" w:rsidRPr="00C62CBB" w:rsidRDefault="00304511" w:rsidP="00304511">
      <w:pPr>
        <w:spacing w:after="0" w:line="240" w:lineRule="auto"/>
        <w:ind w:firstLine="567"/>
        <w:jc w:val="both"/>
        <w:rPr>
          <w:rFonts w:ascii="Times New Roman" w:eastAsia="Calibri" w:hAnsi="Times New Roman" w:cs="Times New Roman"/>
          <w:sz w:val="24"/>
          <w:szCs w:val="24"/>
        </w:rPr>
      </w:pPr>
      <w:r w:rsidRPr="00C62CBB">
        <w:rPr>
          <w:rFonts w:ascii="Times New Roman" w:eastAsia="Calibri" w:hAnsi="Times New Roman" w:cs="Times New Roman"/>
          <w:sz w:val="24"/>
          <w:szCs w:val="24"/>
        </w:rPr>
        <w:t>б) 5000 рублей, если цена контракта составляет от 3 млн. рублей до 50 млн. рублей (включительно);</w:t>
      </w:r>
    </w:p>
    <w:p w14:paraId="4783717D" w14:textId="77777777" w:rsidR="00304511" w:rsidRPr="00C62CBB" w:rsidRDefault="00304511" w:rsidP="00304511">
      <w:pPr>
        <w:spacing w:after="0" w:line="240" w:lineRule="auto"/>
        <w:ind w:firstLine="567"/>
        <w:jc w:val="both"/>
        <w:rPr>
          <w:rFonts w:ascii="Times New Roman" w:eastAsia="Calibri" w:hAnsi="Times New Roman" w:cs="Times New Roman"/>
          <w:sz w:val="24"/>
          <w:szCs w:val="24"/>
        </w:rPr>
      </w:pPr>
      <w:r w:rsidRPr="00C62CBB">
        <w:rPr>
          <w:rFonts w:ascii="Times New Roman" w:eastAsia="Calibri" w:hAnsi="Times New Roman" w:cs="Times New Roman"/>
          <w:sz w:val="24"/>
          <w:szCs w:val="24"/>
        </w:rPr>
        <w:t>в) 10000 рублей, если цена контракта составляет от 50 млн. рублей до 100 млн. рублей (включительно);</w:t>
      </w:r>
    </w:p>
    <w:p w14:paraId="18A599DC" w14:textId="77777777" w:rsidR="00304511" w:rsidRPr="00C62CBB" w:rsidRDefault="00304511" w:rsidP="00097C04">
      <w:pPr>
        <w:spacing w:after="0" w:line="240" w:lineRule="auto"/>
        <w:ind w:firstLine="567"/>
        <w:jc w:val="both"/>
        <w:rPr>
          <w:rFonts w:ascii="Times New Roman" w:eastAsia="Calibri" w:hAnsi="Times New Roman" w:cs="Times New Roman"/>
          <w:sz w:val="24"/>
          <w:szCs w:val="24"/>
        </w:rPr>
      </w:pPr>
      <w:r w:rsidRPr="00C62CBB">
        <w:rPr>
          <w:rFonts w:ascii="Times New Roman" w:eastAsia="Calibri" w:hAnsi="Times New Roman" w:cs="Times New Roman"/>
          <w:sz w:val="24"/>
          <w:szCs w:val="24"/>
        </w:rPr>
        <w:t>г) 100000 рублей, если цена контр</w:t>
      </w:r>
      <w:r w:rsidR="00097C04" w:rsidRPr="00C62CBB">
        <w:rPr>
          <w:rFonts w:ascii="Times New Roman" w:eastAsia="Calibri" w:hAnsi="Times New Roman" w:cs="Times New Roman"/>
          <w:sz w:val="24"/>
          <w:szCs w:val="24"/>
        </w:rPr>
        <w:t>акта превышает 100 млн. рублей.</w:t>
      </w:r>
    </w:p>
    <w:p w14:paraId="240C5169" w14:textId="77777777" w:rsidR="00BC2B0D" w:rsidRDefault="00304511" w:rsidP="00BC2B0D">
      <w:pPr>
        <w:autoSpaceDE w:val="0"/>
        <w:autoSpaceDN w:val="0"/>
        <w:adjustRightInd w:val="0"/>
        <w:spacing w:after="0" w:line="240" w:lineRule="auto"/>
        <w:ind w:firstLine="709"/>
        <w:jc w:val="both"/>
        <w:rPr>
          <w:rFonts w:ascii="Times New Roman" w:hAnsi="Times New Roman" w:cs="Times New Roman"/>
        </w:rPr>
      </w:pPr>
      <w:r w:rsidRPr="00C62CBB">
        <w:rPr>
          <w:rFonts w:ascii="Times New Roman" w:eastAsia="Calibri" w:hAnsi="Times New Roman" w:cs="Times New Roman"/>
          <w:sz w:val="24"/>
          <w:szCs w:val="24"/>
        </w:rPr>
        <w:t>8</w:t>
      </w:r>
      <w:r w:rsidR="00C62CBB" w:rsidRPr="00C62CBB">
        <w:rPr>
          <w:rFonts w:ascii="Times New Roman" w:eastAsia="Calibri" w:hAnsi="Times New Roman" w:cs="Times New Roman"/>
          <w:sz w:val="24"/>
          <w:szCs w:val="24"/>
        </w:rPr>
        <w:t>.7</w:t>
      </w:r>
      <w:r w:rsidRPr="00C62CBB">
        <w:rPr>
          <w:rFonts w:ascii="Times New Roman" w:eastAsia="Calibri" w:hAnsi="Times New Roman" w:cs="Times New Roman"/>
          <w:sz w:val="24"/>
          <w:szCs w:val="24"/>
        </w:rPr>
        <w:t xml:space="preserve">. </w:t>
      </w:r>
      <w:r w:rsidR="00BC2B0D">
        <w:rPr>
          <w:rFonts w:ascii="Times New Roman" w:hAnsi="Times New Roman" w:cs="Times New Roman"/>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079BDD60" w14:textId="77777777" w:rsidR="00304511" w:rsidRPr="00C62CBB" w:rsidRDefault="00304511" w:rsidP="00304511">
      <w:pPr>
        <w:pStyle w:val="a4"/>
        <w:spacing w:after="0" w:line="240" w:lineRule="auto"/>
        <w:ind w:left="0" w:firstLine="709"/>
        <w:jc w:val="both"/>
        <w:rPr>
          <w:rFonts w:ascii="Times New Roman" w:eastAsia="Calibri" w:hAnsi="Times New Roman" w:cs="Times New Roman"/>
          <w:sz w:val="24"/>
          <w:szCs w:val="24"/>
        </w:rPr>
      </w:pPr>
      <w:r w:rsidRPr="00C62CBB">
        <w:rPr>
          <w:rFonts w:ascii="Times New Roman" w:eastAsia="Calibri" w:hAnsi="Times New Roman" w:cs="Times New Roman"/>
          <w:sz w:val="24"/>
          <w:szCs w:val="24"/>
        </w:rPr>
        <w:t xml:space="preserve">8.8. В случае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предусмотрена гражданско – правовая ответственность в виде штрафа, штраф устанавливается в размере 5 процентов объема такого привлечения, установленного контрактом. </w:t>
      </w:r>
    </w:p>
    <w:p w14:paraId="01885025" w14:textId="77777777" w:rsidR="00304511" w:rsidRPr="00FE3EAC" w:rsidRDefault="00304511" w:rsidP="00304511">
      <w:pPr>
        <w:pStyle w:val="a4"/>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8.9</w:t>
      </w:r>
      <w:r w:rsidRPr="005461CB">
        <w:rPr>
          <w:rFonts w:ascii="Times New Roman" w:eastAsia="Calibri" w:hAnsi="Times New Roman" w:cs="Times New Roman"/>
          <w:sz w:val="24"/>
          <w:szCs w:val="24"/>
        </w:rPr>
        <w:t xml:space="preserve">. За представление документов, указанных </w:t>
      </w:r>
      <w:r w:rsidRPr="00FE3EAC">
        <w:rPr>
          <w:rFonts w:ascii="Times New Roman" w:eastAsia="Calibri" w:hAnsi="Times New Roman" w:cs="Times New Roman"/>
          <w:sz w:val="24"/>
          <w:szCs w:val="24"/>
        </w:rPr>
        <w:t>подпунктах «б», «в», «г» пункта 4.1.36  настоящего контракта, содержащих недостоверные сведения, либо их непредставление Подрядчик уплачивает Заказчику штраф</w:t>
      </w:r>
      <w:r>
        <w:rPr>
          <w:rFonts w:ascii="Times New Roman" w:eastAsia="Calibri" w:hAnsi="Times New Roman" w:cs="Times New Roman"/>
          <w:sz w:val="24"/>
          <w:szCs w:val="24"/>
        </w:rPr>
        <w:t xml:space="preserve"> в размере, установленном п. 8.8</w:t>
      </w:r>
      <w:r w:rsidRPr="00FE3EAC">
        <w:rPr>
          <w:rFonts w:ascii="Times New Roman" w:eastAsia="Calibri" w:hAnsi="Times New Roman" w:cs="Times New Roman"/>
          <w:sz w:val="24"/>
          <w:szCs w:val="24"/>
        </w:rPr>
        <w:t>. контракта.</w:t>
      </w:r>
    </w:p>
    <w:p w14:paraId="65774B9E" w14:textId="77777777" w:rsidR="00304511" w:rsidRPr="005461CB" w:rsidRDefault="00304511" w:rsidP="00304511">
      <w:pPr>
        <w:pStyle w:val="a4"/>
        <w:spacing w:after="0" w:line="240" w:lineRule="auto"/>
        <w:ind w:left="0" w:firstLine="709"/>
        <w:jc w:val="both"/>
        <w:rPr>
          <w:rFonts w:ascii="Times New Roman" w:eastAsia="Calibri" w:hAnsi="Times New Roman" w:cs="Times New Roman"/>
          <w:sz w:val="24"/>
          <w:szCs w:val="24"/>
        </w:rPr>
      </w:pPr>
      <w:r w:rsidRPr="00FE3EAC">
        <w:rPr>
          <w:rFonts w:ascii="Times New Roman" w:eastAsia="Calibri" w:hAnsi="Times New Roman" w:cs="Times New Roman"/>
          <w:sz w:val="24"/>
          <w:szCs w:val="24"/>
        </w:rPr>
        <w:t>За представление документов, указанных подпунктах «б», «в», «г» пункта 4.1.36</w:t>
      </w:r>
      <w:r w:rsidRPr="005461CB">
        <w:rPr>
          <w:rFonts w:ascii="Times New Roman" w:eastAsia="Calibri" w:hAnsi="Times New Roman" w:cs="Times New Roman"/>
          <w:sz w:val="24"/>
          <w:szCs w:val="24"/>
        </w:rPr>
        <w:t xml:space="preserve"> настоящего контракта с нарушением установленных сроков Подрядчик уплачивает Заказчику</w:t>
      </w:r>
      <w:r>
        <w:rPr>
          <w:rFonts w:ascii="Times New Roman" w:eastAsia="Calibri" w:hAnsi="Times New Roman" w:cs="Times New Roman"/>
          <w:sz w:val="24"/>
          <w:szCs w:val="24"/>
        </w:rPr>
        <w:t xml:space="preserve"> штраф </w:t>
      </w:r>
      <w:r w:rsidRPr="005461CB">
        <w:rPr>
          <w:rFonts w:ascii="Times New Roman" w:eastAsia="Calibri" w:hAnsi="Times New Roman" w:cs="Times New Roman"/>
          <w:sz w:val="24"/>
          <w:szCs w:val="24"/>
        </w:rPr>
        <w:t>в размере 5 процентов объема привлечения</w:t>
      </w:r>
      <w:r>
        <w:rPr>
          <w:rFonts w:ascii="Times New Roman" w:eastAsia="Calibri" w:hAnsi="Times New Roman" w:cs="Times New Roman"/>
          <w:sz w:val="24"/>
          <w:szCs w:val="24"/>
        </w:rPr>
        <w:t xml:space="preserve"> </w:t>
      </w:r>
      <w:r w:rsidRPr="005461CB">
        <w:rPr>
          <w:rFonts w:ascii="Times New Roman" w:eastAsia="Calibri" w:hAnsi="Times New Roman" w:cs="Times New Roman"/>
          <w:sz w:val="24"/>
          <w:szCs w:val="24"/>
        </w:rPr>
        <w:t>субподрядчиков (соисполнителей) из числа субъектов малого предпринимательства, социально ориентированных некоммерческих организаций, установленного контрактом.</w:t>
      </w:r>
    </w:p>
    <w:p w14:paraId="2C9CE4BC" w14:textId="77777777" w:rsidR="00304511" w:rsidRPr="005461CB" w:rsidRDefault="00304511" w:rsidP="00304511">
      <w:pPr>
        <w:pStyle w:val="a4"/>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8.10</w:t>
      </w:r>
      <w:r w:rsidRPr="005461CB">
        <w:rPr>
          <w:rFonts w:ascii="Times New Roman" w:eastAsia="Calibri" w:hAnsi="Times New Roman" w:cs="Times New Roman"/>
          <w:sz w:val="24"/>
          <w:szCs w:val="24"/>
        </w:rPr>
        <w:t>. В случае, если «Подрядчик» является субъектом малого предпринимательства, то требования согласно пункту 4.1.36 настоящего контракта на него не распространяется.</w:t>
      </w:r>
    </w:p>
    <w:p w14:paraId="19FFDAAA" w14:textId="77777777" w:rsidR="00304511" w:rsidRPr="00304511" w:rsidRDefault="00304511" w:rsidP="00304511">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8.11</w:t>
      </w:r>
      <w:r w:rsidRPr="005461CB">
        <w:rPr>
          <w:rFonts w:ascii="Times New Roman" w:eastAsia="Calibri" w:hAnsi="Times New Roman" w:cs="Times New Roman"/>
          <w:sz w:val="24"/>
          <w:szCs w:val="24"/>
        </w:rPr>
        <w:t>. В случае, если Подрядчик непосредственно является субъектом малого предпринимательства или социально ориентированной некоммерческой организацией, штраф</w:t>
      </w:r>
      <w:r w:rsidR="00C62CBB">
        <w:rPr>
          <w:rFonts w:ascii="Times New Roman" w:eastAsia="Calibri" w:hAnsi="Times New Roman" w:cs="Times New Roman"/>
          <w:sz w:val="24"/>
          <w:szCs w:val="24"/>
        </w:rPr>
        <w:t>ные санкции, установленные п.8.8., п. 8.9</w:t>
      </w:r>
      <w:r w:rsidRPr="005461CB">
        <w:rPr>
          <w:rFonts w:ascii="Times New Roman" w:eastAsia="Calibri" w:hAnsi="Times New Roman" w:cs="Times New Roman"/>
          <w:sz w:val="24"/>
          <w:szCs w:val="24"/>
        </w:rPr>
        <w:t xml:space="preserve"> настоящего контракта к нему не предъявляются.</w:t>
      </w:r>
    </w:p>
    <w:p w14:paraId="0774617C" w14:textId="77777777" w:rsidR="00304511" w:rsidRPr="00C62CBB" w:rsidRDefault="00304511" w:rsidP="00304511">
      <w:pPr>
        <w:spacing w:after="0" w:line="240" w:lineRule="auto"/>
        <w:ind w:firstLine="567"/>
        <w:jc w:val="both"/>
        <w:rPr>
          <w:rFonts w:ascii="Times New Roman" w:eastAsia="Calibri" w:hAnsi="Times New Roman" w:cs="Times New Roman"/>
          <w:sz w:val="24"/>
          <w:szCs w:val="24"/>
        </w:rPr>
      </w:pPr>
      <w:r w:rsidRPr="00C62CBB">
        <w:rPr>
          <w:rFonts w:ascii="Times New Roman" w:eastAsia="Calibri" w:hAnsi="Times New Roman" w:cs="Times New Roman"/>
          <w:sz w:val="24"/>
          <w:szCs w:val="24"/>
        </w:rPr>
        <w:t>8.12.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14:paraId="16CC8E97" w14:textId="77777777" w:rsidR="00304511" w:rsidRPr="00C62CBB" w:rsidRDefault="00304511" w:rsidP="00304511">
      <w:pPr>
        <w:spacing w:after="0" w:line="240" w:lineRule="auto"/>
        <w:ind w:firstLine="567"/>
        <w:jc w:val="both"/>
        <w:rPr>
          <w:rFonts w:ascii="Times New Roman" w:eastAsia="Calibri" w:hAnsi="Times New Roman" w:cs="Times New Roman"/>
          <w:sz w:val="24"/>
          <w:szCs w:val="24"/>
        </w:rPr>
      </w:pPr>
      <w:r w:rsidRPr="00C62CBB">
        <w:rPr>
          <w:rFonts w:ascii="Times New Roman" w:eastAsia="Calibri" w:hAnsi="Times New Roman" w:cs="Times New Roman"/>
          <w:sz w:val="24"/>
          <w:szCs w:val="24"/>
        </w:rPr>
        <w:t>8.1</w:t>
      </w:r>
      <w:r w:rsidR="00C62CBB" w:rsidRPr="00C62CBB">
        <w:rPr>
          <w:rFonts w:ascii="Times New Roman" w:eastAsia="Calibri" w:hAnsi="Times New Roman" w:cs="Times New Roman"/>
          <w:sz w:val="24"/>
          <w:szCs w:val="24"/>
        </w:rPr>
        <w:t>3</w:t>
      </w:r>
      <w:r w:rsidRPr="00C62CBB">
        <w:rPr>
          <w:rFonts w:ascii="Times New Roman" w:eastAsia="Calibri" w:hAnsi="Times New Roman" w:cs="Times New Roman"/>
          <w:sz w:val="24"/>
          <w:szCs w:val="24"/>
        </w:rPr>
        <w:t xml:space="preserve">. За каждый день просрочки исполнения поставщиком  обязательства, предусмотренного пунктом </w:t>
      </w:r>
      <w:r w:rsidR="00097C04" w:rsidRPr="00C62CBB">
        <w:rPr>
          <w:rFonts w:ascii="Times New Roman" w:eastAsia="Calibri" w:hAnsi="Times New Roman" w:cs="Times New Roman"/>
          <w:sz w:val="24"/>
          <w:szCs w:val="24"/>
        </w:rPr>
        <w:t>12</w:t>
      </w:r>
      <w:r w:rsidRPr="00C62CBB">
        <w:rPr>
          <w:rFonts w:ascii="Times New Roman" w:eastAsia="Calibri" w:hAnsi="Times New Roman" w:cs="Times New Roman"/>
          <w:sz w:val="24"/>
          <w:szCs w:val="24"/>
        </w:rPr>
        <w:t xml:space="preserve">.4. настоящего контракта,  начиная со следующего дня после дня истечения установленного контрактом срока начисляется пеня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w:t>
      </w:r>
      <w:r w:rsidRPr="00C62CBB">
        <w:rPr>
          <w:rFonts w:ascii="Times New Roman" w:eastAsia="Calibri" w:hAnsi="Times New Roman" w:cs="Times New Roman"/>
          <w:sz w:val="24"/>
          <w:szCs w:val="24"/>
        </w:rPr>
        <w:lastRenderedPageBreak/>
        <w:t>случаев, если законодательством Российской Федерации установлен иной порядок начисления пени.</w:t>
      </w:r>
    </w:p>
    <w:p w14:paraId="408707B4" w14:textId="77777777" w:rsidR="00D16C01" w:rsidRDefault="00C62CBB" w:rsidP="009E4B39">
      <w:pPr>
        <w:tabs>
          <w:tab w:val="left" w:pos="1134"/>
        </w:tabs>
        <w:spacing w:after="0" w:line="240" w:lineRule="auto"/>
        <w:ind w:firstLine="567"/>
        <w:jc w:val="both"/>
        <w:rPr>
          <w:rFonts w:ascii="Times New Roman" w:eastAsia="Calibri" w:hAnsi="Times New Roman" w:cs="Times New Roman"/>
          <w:sz w:val="24"/>
          <w:szCs w:val="24"/>
        </w:rPr>
      </w:pPr>
      <w:r w:rsidRPr="00D16C01">
        <w:rPr>
          <w:rFonts w:ascii="Times New Roman" w:eastAsia="Calibri" w:hAnsi="Times New Roman" w:cs="Times New Roman"/>
          <w:sz w:val="24"/>
          <w:szCs w:val="24"/>
        </w:rPr>
        <w:t>8.14</w:t>
      </w:r>
      <w:r w:rsidR="00304511" w:rsidRPr="00D16C01">
        <w:rPr>
          <w:rFonts w:ascii="Times New Roman" w:eastAsia="Calibri" w:hAnsi="Times New Roman" w:cs="Times New Roman"/>
          <w:sz w:val="24"/>
          <w:szCs w:val="24"/>
        </w:rPr>
        <w:t xml:space="preserve">. </w:t>
      </w:r>
      <w:r w:rsidR="00D16C01" w:rsidRPr="00D16C01">
        <w:rPr>
          <w:rFonts w:ascii="Times New Roman" w:eastAsia="Calibri" w:hAnsi="Times New Roman" w:cs="Times New Roman"/>
          <w:sz w:val="24"/>
          <w:szCs w:val="24"/>
        </w:rPr>
        <w:t>Подрядчик несет ответственность за непредоставление информации обо всех субподрядчиках, заключивших с Подрядчиком договор или договоры, цена которого или общая цена которых составляет более чем десять процентов цены контракта, в размере одной трехсотой действующей на дату уплаты пени ключевой ставки Центрального банка Российской Федерации. Пеня начисляется за каждый день просрочки исполнения такого обязательства.</w:t>
      </w:r>
    </w:p>
    <w:p w14:paraId="173F5DDC" w14:textId="77777777" w:rsidR="00304511" w:rsidRPr="00D16C01" w:rsidRDefault="00D16C01" w:rsidP="0030451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8.15. </w:t>
      </w:r>
      <w:r w:rsidR="00304511" w:rsidRPr="00D16C01">
        <w:rPr>
          <w:rFonts w:ascii="Times New Roman" w:eastAsia="Calibri" w:hAnsi="Times New Roman" w:cs="Times New Roman"/>
          <w:sz w:val="24"/>
          <w:szCs w:val="24"/>
        </w:rPr>
        <w:t>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14:paraId="75006FC0" w14:textId="77777777" w:rsidR="00304511" w:rsidRPr="00D16C01" w:rsidRDefault="00D16C01" w:rsidP="0030451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8.16</w:t>
      </w:r>
      <w:r w:rsidR="00304511" w:rsidRPr="00D16C01">
        <w:rPr>
          <w:rFonts w:ascii="Times New Roman" w:eastAsia="Calibri" w:hAnsi="Times New Roman" w:cs="Times New Roman"/>
          <w:sz w:val="24"/>
          <w:szCs w:val="24"/>
        </w:rPr>
        <w:t>.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2CCC06BF" w14:textId="77777777" w:rsidR="003A549D" w:rsidRPr="00D16C01" w:rsidRDefault="00C62CBB" w:rsidP="00304511">
      <w:pPr>
        <w:spacing w:after="0" w:line="240" w:lineRule="auto"/>
        <w:ind w:firstLine="567"/>
        <w:jc w:val="both"/>
        <w:rPr>
          <w:rFonts w:ascii="Times New Roman" w:eastAsia="Calibri" w:hAnsi="Times New Roman" w:cs="Times New Roman"/>
          <w:sz w:val="24"/>
          <w:szCs w:val="24"/>
        </w:rPr>
      </w:pPr>
      <w:r w:rsidRPr="00D16C01">
        <w:rPr>
          <w:rFonts w:ascii="Times New Roman" w:eastAsia="Calibri" w:hAnsi="Times New Roman" w:cs="Times New Roman"/>
          <w:sz w:val="24"/>
          <w:szCs w:val="24"/>
        </w:rPr>
        <w:t>8.</w:t>
      </w:r>
      <w:r w:rsidR="00D16C01">
        <w:rPr>
          <w:rFonts w:ascii="Times New Roman" w:eastAsia="Calibri" w:hAnsi="Times New Roman" w:cs="Times New Roman"/>
          <w:sz w:val="24"/>
          <w:szCs w:val="24"/>
        </w:rPr>
        <w:t>17</w:t>
      </w:r>
      <w:r w:rsidR="00304511" w:rsidRPr="00D16C01">
        <w:rPr>
          <w:rFonts w:ascii="Times New Roman" w:eastAsia="Calibri" w:hAnsi="Times New Roman" w:cs="Times New Roman"/>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2A2B99BE" w14:textId="77777777" w:rsidR="003A549D" w:rsidRPr="005461CB" w:rsidRDefault="00D16C01" w:rsidP="00304511">
      <w:pPr>
        <w:pStyle w:val="a4"/>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8.18</w:t>
      </w:r>
      <w:r w:rsidR="003A549D" w:rsidRPr="005461CB">
        <w:rPr>
          <w:rFonts w:ascii="Times New Roman" w:eastAsia="Calibri" w:hAnsi="Times New Roman" w:cs="Times New Roman"/>
          <w:sz w:val="24"/>
          <w:szCs w:val="24"/>
        </w:rPr>
        <w:t>. Подрядчик несет самостоятельную ответственность перед третьими лицами за ущерб, причиняемый им неисполнением, ненадлежащим исполнением условий настоящего контракта, а также причиненный по вине работников Подрядчика.</w:t>
      </w:r>
    </w:p>
    <w:p w14:paraId="65B5C505" w14:textId="77777777" w:rsidR="003A549D" w:rsidRPr="005461CB" w:rsidRDefault="00D16C01" w:rsidP="00304511">
      <w:pPr>
        <w:pStyle w:val="a4"/>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8.19</w:t>
      </w:r>
      <w:r w:rsidR="003A549D" w:rsidRPr="005461CB">
        <w:rPr>
          <w:rFonts w:ascii="Times New Roman" w:eastAsia="Calibri" w:hAnsi="Times New Roman" w:cs="Times New Roman"/>
          <w:sz w:val="24"/>
          <w:szCs w:val="24"/>
        </w:rPr>
        <w:t>. В случае предъявления исков, связанных с ненадлежащим исполнением Подрядчиком обязательств по настоящему контракту, Подрядчик самостоятельно возмещает материальный ущерб Заказчику либо непосредственно истцам в порядке, установленном действующим законодательством.</w:t>
      </w:r>
    </w:p>
    <w:p w14:paraId="09543719" w14:textId="77777777" w:rsidR="003A549D" w:rsidRPr="005461CB" w:rsidRDefault="00D16C01" w:rsidP="00C62CBB">
      <w:pPr>
        <w:pStyle w:val="a4"/>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8.20</w:t>
      </w:r>
      <w:r w:rsidR="003A549D" w:rsidRPr="005461CB">
        <w:rPr>
          <w:rFonts w:ascii="Times New Roman" w:eastAsia="Calibri" w:hAnsi="Times New Roman" w:cs="Times New Roman"/>
          <w:sz w:val="24"/>
          <w:szCs w:val="24"/>
        </w:rPr>
        <w:t>. Уплата неустойки (штрафа, пени)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14:paraId="7ED26B3B" w14:textId="77777777" w:rsidR="003A549D" w:rsidRPr="005461CB" w:rsidRDefault="00D16C01" w:rsidP="00C62CBB">
      <w:pPr>
        <w:pStyle w:val="a4"/>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8.21</w:t>
      </w:r>
      <w:r w:rsidR="003A549D" w:rsidRPr="005461CB">
        <w:rPr>
          <w:rFonts w:ascii="Times New Roman" w:eastAsia="Calibri" w:hAnsi="Times New Roman" w:cs="Times New Roman"/>
          <w:sz w:val="24"/>
          <w:szCs w:val="24"/>
        </w:rPr>
        <w:t>. В случае неисполнения или ненадлежащего исполнения подрядчиком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w:t>
      </w:r>
    </w:p>
    <w:p w14:paraId="6968BCA1" w14:textId="77777777" w:rsidR="003A549D" w:rsidRPr="005461CB" w:rsidRDefault="003A549D" w:rsidP="00C62CBB">
      <w:pPr>
        <w:pStyle w:val="a4"/>
        <w:spacing w:after="0" w:line="240" w:lineRule="auto"/>
        <w:ind w:left="0" w:firstLine="567"/>
        <w:jc w:val="both"/>
        <w:rPr>
          <w:rFonts w:ascii="Times New Roman" w:eastAsia="Calibri" w:hAnsi="Times New Roman" w:cs="Times New Roman"/>
          <w:sz w:val="24"/>
          <w:szCs w:val="24"/>
        </w:rPr>
      </w:pPr>
      <w:r w:rsidRPr="005461CB">
        <w:rPr>
          <w:rFonts w:ascii="Times New Roman" w:eastAsia="Calibri" w:hAnsi="Times New Roman" w:cs="Times New Roman"/>
          <w:sz w:val="24"/>
          <w:szCs w:val="24"/>
        </w:rPr>
        <w:t>В случае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неустойки (штрафа, пени). При согласии Подрядчика с предъявленными ему требованиями об уплате неустойки (штрафа, пени), сторонами подписывается справка формы КС-3, содержащая: сведения о выполнении обязательств Подрядчиком; требований об уплате неустойки</w:t>
      </w:r>
      <w:r>
        <w:rPr>
          <w:rFonts w:ascii="Times New Roman" w:eastAsia="Calibri" w:hAnsi="Times New Roman" w:cs="Times New Roman"/>
          <w:sz w:val="24"/>
          <w:szCs w:val="24"/>
        </w:rPr>
        <w:t xml:space="preserve"> (штрафа, пени)</w:t>
      </w:r>
      <w:r w:rsidRPr="005461CB">
        <w:rPr>
          <w:rFonts w:ascii="Times New Roman" w:eastAsia="Calibri" w:hAnsi="Times New Roman" w:cs="Times New Roman"/>
          <w:sz w:val="24"/>
          <w:szCs w:val="24"/>
        </w:rPr>
        <w:t xml:space="preserve">; сумму, подлежащую выплате по контракту за минусом размера неустойки </w:t>
      </w:r>
      <w:r>
        <w:rPr>
          <w:rFonts w:ascii="Times New Roman" w:eastAsia="Calibri" w:hAnsi="Times New Roman" w:cs="Times New Roman"/>
          <w:sz w:val="24"/>
          <w:szCs w:val="24"/>
        </w:rPr>
        <w:t>(штрафа, пени)</w:t>
      </w:r>
      <w:r w:rsidRPr="005461CB">
        <w:rPr>
          <w:rFonts w:ascii="Times New Roman" w:eastAsia="Calibri" w:hAnsi="Times New Roman" w:cs="Times New Roman"/>
          <w:sz w:val="24"/>
          <w:szCs w:val="24"/>
        </w:rPr>
        <w:t>(указанная справка имеет силу соглашения о зачете).</w:t>
      </w:r>
    </w:p>
    <w:p w14:paraId="7219529D" w14:textId="77777777" w:rsidR="003A549D" w:rsidRDefault="003A549D" w:rsidP="00C62CBB">
      <w:pPr>
        <w:pStyle w:val="a4"/>
        <w:spacing w:after="0" w:line="240" w:lineRule="auto"/>
        <w:ind w:left="0" w:firstLine="567"/>
        <w:jc w:val="both"/>
        <w:rPr>
          <w:rFonts w:ascii="Times New Roman" w:eastAsia="Calibri" w:hAnsi="Times New Roman" w:cs="Times New Roman"/>
          <w:sz w:val="24"/>
          <w:szCs w:val="24"/>
        </w:rPr>
      </w:pPr>
      <w:r w:rsidRPr="005461CB">
        <w:rPr>
          <w:rFonts w:ascii="Times New Roman" w:eastAsia="Calibri" w:hAnsi="Times New Roman" w:cs="Times New Roman"/>
          <w:sz w:val="24"/>
          <w:szCs w:val="24"/>
        </w:rPr>
        <w:t>Оплата контракта осуществляется путем выплаты Подрядчику суммы,</w:t>
      </w:r>
      <w:r>
        <w:rPr>
          <w:rFonts w:ascii="Times New Roman" w:eastAsia="Calibri" w:hAnsi="Times New Roman" w:cs="Times New Roman"/>
          <w:sz w:val="24"/>
          <w:szCs w:val="24"/>
        </w:rPr>
        <w:t xml:space="preserve"> уменьшенной на сумму неустойки (штрафа, пени)</w:t>
      </w:r>
      <w:r w:rsidRPr="006A55B4">
        <w:rPr>
          <w:rFonts w:ascii="Times New Roman" w:eastAsia="Calibri" w:hAnsi="Times New Roman" w:cs="Times New Roman"/>
          <w:sz w:val="24"/>
          <w:szCs w:val="24"/>
        </w:rPr>
        <w:t>.</w:t>
      </w:r>
    </w:p>
    <w:p w14:paraId="508340FA" w14:textId="77777777" w:rsidR="00D16C01" w:rsidRDefault="00D16C01" w:rsidP="00C62CBB">
      <w:pPr>
        <w:pStyle w:val="a4"/>
        <w:spacing w:after="0" w:line="240" w:lineRule="auto"/>
        <w:ind w:left="0" w:firstLine="567"/>
        <w:jc w:val="both"/>
        <w:rPr>
          <w:rFonts w:ascii="Times New Roman" w:eastAsia="Calibri" w:hAnsi="Times New Roman" w:cs="Times New Roman"/>
          <w:sz w:val="24"/>
          <w:szCs w:val="24"/>
        </w:rPr>
      </w:pPr>
    </w:p>
    <w:p w14:paraId="56609F0B" w14:textId="77777777" w:rsidR="003A549D" w:rsidRPr="00A117AA" w:rsidRDefault="003A549D" w:rsidP="005F682D">
      <w:pPr>
        <w:pStyle w:val="a4"/>
        <w:numPr>
          <w:ilvl w:val="0"/>
          <w:numId w:val="14"/>
        </w:numPr>
        <w:spacing w:after="0" w:line="240" w:lineRule="auto"/>
        <w:jc w:val="center"/>
        <w:rPr>
          <w:rFonts w:ascii="Times New Roman" w:eastAsia="Calibri" w:hAnsi="Times New Roman" w:cs="Times New Roman"/>
          <w:b/>
          <w:sz w:val="24"/>
          <w:szCs w:val="24"/>
        </w:rPr>
      </w:pPr>
      <w:r w:rsidRPr="007545AD">
        <w:rPr>
          <w:rFonts w:ascii="Times New Roman" w:eastAsia="Calibri" w:hAnsi="Times New Roman" w:cs="Times New Roman"/>
          <w:b/>
          <w:sz w:val="24"/>
          <w:szCs w:val="24"/>
        </w:rPr>
        <w:t>Непреодолимая сила</w:t>
      </w:r>
    </w:p>
    <w:p w14:paraId="53C25C3C" w14:textId="77777777" w:rsidR="003A549D" w:rsidRPr="007545AD" w:rsidRDefault="003A549D" w:rsidP="003A549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t>9</w:t>
      </w:r>
      <w:r w:rsidRPr="007545AD">
        <w:rPr>
          <w:rFonts w:ascii="Times New Roman" w:eastAsia="Calibri" w:hAnsi="Times New Roman" w:cs="Times New Roman"/>
          <w:sz w:val="24"/>
          <w:szCs w:val="24"/>
        </w:rPr>
        <w:t>.1.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 В этом случае срок выполнения обязательств по контракту продляется на время действия этих обстоятельств, но не более двух месяцев.</w:t>
      </w:r>
    </w:p>
    <w:p w14:paraId="62595192" w14:textId="77777777" w:rsidR="003A549D" w:rsidRPr="007545AD" w:rsidRDefault="003A549D" w:rsidP="003A549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t>9</w:t>
      </w:r>
      <w:r w:rsidRPr="007545AD">
        <w:rPr>
          <w:rFonts w:ascii="Times New Roman" w:eastAsia="Calibri" w:hAnsi="Times New Roman" w:cs="Times New Roman"/>
          <w:sz w:val="24"/>
          <w:szCs w:val="24"/>
        </w:rPr>
        <w:t>.2.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14:paraId="179B3DD6" w14:textId="77777777" w:rsidR="00BF3EF0" w:rsidRPr="007545AD" w:rsidRDefault="00BF3EF0" w:rsidP="00C02F8E">
      <w:pPr>
        <w:spacing w:after="0" w:line="240" w:lineRule="auto"/>
        <w:jc w:val="both"/>
        <w:rPr>
          <w:rFonts w:ascii="Times New Roman" w:eastAsia="Calibri" w:hAnsi="Times New Roman" w:cs="Times New Roman"/>
          <w:sz w:val="24"/>
          <w:szCs w:val="24"/>
        </w:rPr>
      </w:pPr>
    </w:p>
    <w:p w14:paraId="399FEE85" w14:textId="77777777" w:rsidR="003A549D" w:rsidRPr="00A117AA" w:rsidRDefault="003A549D" w:rsidP="005F682D">
      <w:pPr>
        <w:pStyle w:val="a4"/>
        <w:numPr>
          <w:ilvl w:val="0"/>
          <w:numId w:val="14"/>
        </w:numPr>
        <w:spacing w:after="0" w:line="240" w:lineRule="auto"/>
        <w:jc w:val="center"/>
        <w:rPr>
          <w:rFonts w:ascii="Times New Roman" w:eastAsia="Calibri" w:hAnsi="Times New Roman" w:cs="Times New Roman"/>
          <w:b/>
          <w:sz w:val="24"/>
          <w:szCs w:val="24"/>
        </w:rPr>
      </w:pPr>
      <w:r w:rsidRPr="007545AD">
        <w:rPr>
          <w:rFonts w:ascii="Times New Roman" w:eastAsia="Calibri" w:hAnsi="Times New Roman" w:cs="Times New Roman"/>
          <w:b/>
          <w:sz w:val="24"/>
          <w:szCs w:val="24"/>
        </w:rPr>
        <w:t>Разрешение споров</w:t>
      </w:r>
    </w:p>
    <w:p w14:paraId="478E2B80" w14:textId="77777777" w:rsidR="003A549D" w:rsidRPr="007545AD" w:rsidRDefault="003A549D" w:rsidP="003A549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t>10</w:t>
      </w:r>
      <w:r w:rsidRPr="007545AD">
        <w:rPr>
          <w:rFonts w:ascii="Times New Roman" w:eastAsia="Calibri" w:hAnsi="Times New Roman" w:cs="Times New Roman"/>
          <w:sz w:val="24"/>
          <w:szCs w:val="24"/>
        </w:rPr>
        <w:t>.1. В случае возникновения споров и разногласий по настоящему контракту и в связи с ними Стороны примут меры к их разрешению путем переговоров.</w:t>
      </w:r>
    </w:p>
    <w:p w14:paraId="34279668" w14:textId="77777777" w:rsidR="003A549D" w:rsidRPr="007545AD" w:rsidRDefault="003A549D" w:rsidP="003A549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10</w:t>
      </w:r>
      <w:r w:rsidRPr="007545AD">
        <w:rPr>
          <w:rFonts w:ascii="Times New Roman" w:eastAsia="Calibri" w:hAnsi="Times New Roman" w:cs="Times New Roman"/>
          <w:sz w:val="24"/>
          <w:szCs w:val="24"/>
        </w:rPr>
        <w:t>.2. Если Стороны не придут к согласию, то споры подлежат разрешению в соответствии с действующим законодательством Российской Федерации в Арбитражном суде Красноярского края.</w:t>
      </w:r>
    </w:p>
    <w:p w14:paraId="6DC1E381" w14:textId="77777777" w:rsidR="003A549D" w:rsidRPr="007545AD" w:rsidRDefault="003A549D" w:rsidP="003A549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t>10</w:t>
      </w:r>
      <w:r w:rsidRPr="007545AD">
        <w:rPr>
          <w:rFonts w:ascii="Times New Roman" w:eastAsia="Calibri" w:hAnsi="Times New Roman" w:cs="Times New Roman"/>
          <w:sz w:val="24"/>
          <w:szCs w:val="24"/>
        </w:rPr>
        <w:t>.3. Стороны предусматривают претензионный порядок урегулирования споров, срок рассмотрения претензий не более 15 дней.</w:t>
      </w:r>
    </w:p>
    <w:p w14:paraId="4241AFE5" w14:textId="77777777" w:rsidR="003A549D" w:rsidRPr="007545AD" w:rsidRDefault="003A549D" w:rsidP="003A549D">
      <w:pPr>
        <w:spacing w:after="0" w:line="240" w:lineRule="auto"/>
        <w:ind w:firstLine="709"/>
        <w:jc w:val="both"/>
        <w:rPr>
          <w:rFonts w:ascii="Times New Roman" w:eastAsia="Calibri" w:hAnsi="Times New Roman" w:cs="Times New Roman"/>
          <w:sz w:val="24"/>
          <w:szCs w:val="24"/>
        </w:rPr>
      </w:pPr>
      <w:r w:rsidRPr="007545AD">
        <w:rPr>
          <w:rFonts w:ascii="Times New Roman" w:eastAsia="Calibri" w:hAnsi="Times New Roman" w:cs="Times New Roman"/>
          <w:sz w:val="24"/>
          <w:szCs w:val="24"/>
        </w:rPr>
        <w:tab/>
      </w:r>
    </w:p>
    <w:p w14:paraId="6D05AA8C" w14:textId="77777777" w:rsidR="003A549D" w:rsidRPr="00F01F76" w:rsidRDefault="003A549D" w:rsidP="005F682D">
      <w:pPr>
        <w:pStyle w:val="a4"/>
        <w:numPr>
          <w:ilvl w:val="0"/>
          <w:numId w:val="14"/>
        </w:num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w:t>
      </w:r>
      <w:r w:rsidRPr="007545AD">
        <w:rPr>
          <w:rFonts w:ascii="Times New Roman" w:eastAsia="Calibri" w:hAnsi="Times New Roman" w:cs="Times New Roman"/>
          <w:b/>
          <w:sz w:val="24"/>
          <w:szCs w:val="24"/>
        </w:rPr>
        <w:t>орядок расторжения контракта</w:t>
      </w:r>
    </w:p>
    <w:p w14:paraId="0D6CAC35" w14:textId="77777777" w:rsidR="003A549D" w:rsidRPr="006A55B4" w:rsidRDefault="003A549D" w:rsidP="003A54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11.1</w:t>
      </w:r>
      <w:r w:rsidRPr="006A55B4">
        <w:rPr>
          <w:rFonts w:ascii="Times New Roman" w:eastAsia="Calibri" w:hAnsi="Times New Roman" w:cs="Times New Roman"/>
          <w:sz w:val="24"/>
          <w:szCs w:val="24"/>
        </w:rPr>
        <w:t>.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14:paraId="1D171DBC" w14:textId="77777777" w:rsidR="003A549D" w:rsidRPr="006A55B4" w:rsidRDefault="003A549D" w:rsidP="003A54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11.1</w:t>
      </w:r>
      <w:r w:rsidRPr="006A55B4">
        <w:rPr>
          <w:rFonts w:ascii="Times New Roman" w:eastAsia="Calibri" w:hAnsi="Times New Roman" w:cs="Times New Roman"/>
          <w:sz w:val="24"/>
          <w:szCs w:val="24"/>
        </w:rPr>
        <w:t xml:space="preserve">.1. Расторжение контракта по соглашению сторон или по решению суда. </w:t>
      </w:r>
    </w:p>
    <w:p w14:paraId="1ADC7CC8" w14:textId="77777777" w:rsidR="003A549D" w:rsidRPr="006A55B4" w:rsidRDefault="003A549D" w:rsidP="003A54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11.1</w:t>
      </w:r>
      <w:r w:rsidRPr="006A55B4">
        <w:rPr>
          <w:rFonts w:ascii="Times New Roman" w:eastAsia="Calibri" w:hAnsi="Times New Roman" w:cs="Times New Roman"/>
          <w:sz w:val="24"/>
          <w:szCs w:val="24"/>
        </w:rPr>
        <w:t>.1.1. Сторона, решившая расторгнуть настоящий контракт, в пятидневный срок направляет письменное уведомление другой Стороне.</w:t>
      </w:r>
    </w:p>
    <w:p w14:paraId="17ABC313" w14:textId="77777777" w:rsidR="003A549D" w:rsidRPr="006A55B4" w:rsidRDefault="003A549D" w:rsidP="003A54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11.1</w:t>
      </w:r>
      <w:r w:rsidRPr="006A55B4">
        <w:rPr>
          <w:rFonts w:ascii="Times New Roman" w:eastAsia="Calibri" w:hAnsi="Times New Roman" w:cs="Times New Roman"/>
          <w:sz w:val="24"/>
          <w:szCs w:val="24"/>
        </w:rPr>
        <w:t>.1.2. Контракт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контракта обязательствам, или вступления в законную силу решения суда.</w:t>
      </w:r>
    </w:p>
    <w:p w14:paraId="33676F25" w14:textId="77777777" w:rsidR="003A549D" w:rsidRPr="006A55B4" w:rsidRDefault="003A549D" w:rsidP="003A54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11.1</w:t>
      </w:r>
      <w:r w:rsidRPr="006A55B4">
        <w:rPr>
          <w:rFonts w:ascii="Times New Roman" w:eastAsia="Calibri" w:hAnsi="Times New Roman" w:cs="Times New Roman"/>
          <w:sz w:val="24"/>
          <w:szCs w:val="24"/>
        </w:rPr>
        <w:t>.1.3. Настоящий контракт может быть расторгнут по следующим основаниям:</w:t>
      </w:r>
    </w:p>
    <w:p w14:paraId="221F9D9C" w14:textId="77777777" w:rsidR="003A549D" w:rsidRPr="006A55B4" w:rsidRDefault="003A549D" w:rsidP="003A549D">
      <w:pPr>
        <w:spacing w:after="0" w:line="240" w:lineRule="auto"/>
        <w:jc w:val="both"/>
        <w:rPr>
          <w:rFonts w:ascii="Times New Roman" w:eastAsia="Calibri" w:hAnsi="Times New Roman" w:cs="Times New Roman"/>
          <w:sz w:val="24"/>
          <w:szCs w:val="24"/>
        </w:rPr>
      </w:pPr>
      <w:r w:rsidRPr="006A55B4">
        <w:rPr>
          <w:rFonts w:ascii="Times New Roman" w:eastAsia="Calibri" w:hAnsi="Times New Roman" w:cs="Times New Roman"/>
          <w:sz w:val="24"/>
          <w:szCs w:val="24"/>
        </w:rPr>
        <w:tab/>
        <w:t>- при задержке Подрядчиком  срока выполнения работ более чем на 20 дней;</w:t>
      </w:r>
    </w:p>
    <w:p w14:paraId="31EE21DF" w14:textId="77777777" w:rsidR="003A549D" w:rsidRPr="006A55B4" w:rsidRDefault="003A549D" w:rsidP="003A549D">
      <w:pPr>
        <w:spacing w:after="0" w:line="240" w:lineRule="auto"/>
        <w:jc w:val="both"/>
        <w:rPr>
          <w:rFonts w:ascii="Times New Roman" w:eastAsia="Calibri" w:hAnsi="Times New Roman" w:cs="Times New Roman"/>
          <w:sz w:val="24"/>
          <w:szCs w:val="24"/>
        </w:rPr>
      </w:pPr>
      <w:r w:rsidRPr="006A55B4">
        <w:rPr>
          <w:rFonts w:ascii="Times New Roman" w:eastAsia="Calibri" w:hAnsi="Times New Roman" w:cs="Times New Roman"/>
          <w:sz w:val="24"/>
          <w:szCs w:val="24"/>
        </w:rPr>
        <w:tab/>
        <w:t>- при снижении качества работ, предусмотренных условиями контракта;</w:t>
      </w:r>
    </w:p>
    <w:p w14:paraId="17962455" w14:textId="77777777" w:rsidR="003A549D" w:rsidRPr="006A55B4" w:rsidRDefault="003A549D" w:rsidP="003A549D">
      <w:pPr>
        <w:spacing w:after="0" w:line="240" w:lineRule="auto"/>
        <w:jc w:val="both"/>
        <w:rPr>
          <w:rFonts w:ascii="Times New Roman" w:eastAsia="Calibri" w:hAnsi="Times New Roman" w:cs="Times New Roman"/>
          <w:sz w:val="24"/>
          <w:szCs w:val="24"/>
        </w:rPr>
      </w:pPr>
      <w:r w:rsidRPr="006A55B4">
        <w:rPr>
          <w:rFonts w:ascii="Times New Roman" w:eastAsia="Calibri" w:hAnsi="Times New Roman" w:cs="Times New Roman"/>
          <w:sz w:val="24"/>
          <w:szCs w:val="24"/>
        </w:rPr>
        <w:tab/>
        <w:t>- в случае невозможности или нецелесообразности продолжения выполнения работ.</w:t>
      </w:r>
    </w:p>
    <w:p w14:paraId="75FC8CD2" w14:textId="77777777" w:rsidR="003A549D" w:rsidRPr="006A55B4" w:rsidRDefault="003A549D" w:rsidP="003A54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11.1</w:t>
      </w:r>
      <w:r w:rsidRPr="006A55B4">
        <w:rPr>
          <w:rFonts w:ascii="Times New Roman" w:eastAsia="Calibri" w:hAnsi="Times New Roman" w:cs="Times New Roman"/>
          <w:sz w:val="24"/>
          <w:szCs w:val="24"/>
        </w:rPr>
        <w:t>.1.4. При расторжении контракта по любым основаниям Заказчик обязуется:</w:t>
      </w:r>
    </w:p>
    <w:p w14:paraId="74B33A1D" w14:textId="77777777" w:rsidR="003A549D" w:rsidRPr="006A55B4" w:rsidRDefault="003A549D" w:rsidP="003A549D">
      <w:pPr>
        <w:spacing w:after="0" w:line="240" w:lineRule="auto"/>
        <w:jc w:val="both"/>
        <w:rPr>
          <w:rFonts w:ascii="Times New Roman" w:eastAsia="Calibri" w:hAnsi="Times New Roman" w:cs="Times New Roman"/>
          <w:sz w:val="24"/>
          <w:szCs w:val="24"/>
        </w:rPr>
      </w:pPr>
      <w:r w:rsidRPr="006A55B4">
        <w:rPr>
          <w:rFonts w:ascii="Times New Roman" w:eastAsia="Calibri" w:hAnsi="Times New Roman" w:cs="Times New Roman"/>
          <w:sz w:val="24"/>
          <w:szCs w:val="24"/>
        </w:rPr>
        <w:t xml:space="preserve">- с надлежащим качеством принять результат работ, фактически выполненных Подрядчиком на момент расторжения настоящего контракта. </w:t>
      </w:r>
    </w:p>
    <w:p w14:paraId="1AC9650C" w14:textId="77777777" w:rsidR="003A549D" w:rsidRPr="006A55B4" w:rsidRDefault="003A549D" w:rsidP="003A549D">
      <w:pPr>
        <w:spacing w:after="0" w:line="240" w:lineRule="auto"/>
        <w:jc w:val="both"/>
        <w:rPr>
          <w:rFonts w:ascii="Times New Roman" w:eastAsia="Calibri" w:hAnsi="Times New Roman" w:cs="Times New Roman"/>
          <w:sz w:val="24"/>
          <w:szCs w:val="24"/>
        </w:rPr>
      </w:pPr>
      <w:r w:rsidRPr="006A55B4">
        <w:rPr>
          <w:rFonts w:ascii="Times New Roman" w:eastAsia="Calibri" w:hAnsi="Times New Roman" w:cs="Times New Roman"/>
          <w:sz w:val="24"/>
          <w:szCs w:val="24"/>
        </w:rPr>
        <w:t>- в течение трех рабочих дней после получения от «Подрядчика» акта приема-передачи подписать его или дать мотивированный отказ;</w:t>
      </w:r>
    </w:p>
    <w:p w14:paraId="3B36303C" w14:textId="77777777" w:rsidR="003A549D" w:rsidRPr="006A55B4" w:rsidRDefault="003A549D" w:rsidP="003A549D">
      <w:pPr>
        <w:spacing w:after="0" w:line="240" w:lineRule="auto"/>
        <w:jc w:val="both"/>
        <w:rPr>
          <w:rFonts w:ascii="Times New Roman" w:eastAsia="Calibri" w:hAnsi="Times New Roman" w:cs="Times New Roman"/>
          <w:sz w:val="24"/>
          <w:szCs w:val="24"/>
        </w:rPr>
      </w:pPr>
      <w:r w:rsidRPr="006A55B4">
        <w:rPr>
          <w:rFonts w:ascii="Times New Roman" w:eastAsia="Calibri" w:hAnsi="Times New Roman" w:cs="Times New Roman"/>
          <w:sz w:val="24"/>
          <w:szCs w:val="24"/>
        </w:rPr>
        <w:t>- с момента подписания заказчиком акта приема-передачи оплатить фактически выполненные работы «Подрядчиком», в течение 30 дней.</w:t>
      </w:r>
    </w:p>
    <w:p w14:paraId="28E55473" w14:textId="77777777" w:rsidR="003A549D" w:rsidRPr="006A55B4" w:rsidRDefault="003A549D" w:rsidP="003A54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11.3</w:t>
      </w:r>
      <w:r w:rsidRPr="006A55B4">
        <w:rPr>
          <w:rFonts w:ascii="Times New Roman" w:eastAsia="Calibri" w:hAnsi="Times New Roman" w:cs="Times New Roman"/>
          <w:sz w:val="24"/>
          <w:szCs w:val="24"/>
        </w:rPr>
        <w:t>. Расторжение контракта в связи с односторонним отказом стороны контракта от исполнения контракта.</w:t>
      </w:r>
    </w:p>
    <w:p w14:paraId="00E593C7" w14:textId="77777777" w:rsidR="003A549D" w:rsidRPr="006A55B4" w:rsidRDefault="003A549D" w:rsidP="003A549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11.2</w:t>
      </w:r>
      <w:r w:rsidRPr="006A55B4">
        <w:rPr>
          <w:rFonts w:ascii="Times New Roman" w:eastAsia="Calibri" w:hAnsi="Times New Roman" w:cs="Times New Roman"/>
          <w:sz w:val="24"/>
          <w:szCs w:val="24"/>
        </w:rPr>
        <w:t>.1. Заказчик вправе принять решение об одностороннем отказе от исполнения контракта в соответствии с гражданским законодательством при условии оплаты  Подрядчику фактически понесенных им расходов.</w:t>
      </w:r>
    </w:p>
    <w:p w14:paraId="0262DE29" w14:textId="77777777" w:rsidR="003A549D" w:rsidRPr="006A55B4" w:rsidRDefault="003A549D" w:rsidP="003A54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11.2</w:t>
      </w:r>
      <w:r w:rsidRPr="006A55B4">
        <w:rPr>
          <w:rFonts w:ascii="Times New Roman" w:eastAsia="Calibri" w:hAnsi="Times New Roman" w:cs="Times New Roman"/>
          <w:sz w:val="24"/>
          <w:szCs w:val="24"/>
        </w:rPr>
        <w:t>.1.1.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При этом выбор экспертов, экспертных организаций осуществляется в соответствии с действующим законодательством.</w:t>
      </w:r>
    </w:p>
    <w:p w14:paraId="25F18C76" w14:textId="77777777" w:rsidR="003A549D" w:rsidRPr="006A55B4" w:rsidRDefault="003A549D" w:rsidP="003A54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11.2</w:t>
      </w:r>
      <w:r w:rsidRPr="006A55B4">
        <w:rPr>
          <w:rFonts w:ascii="Times New Roman" w:eastAsia="Calibri" w:hAnsi="Times New Roman" w:cs="Times New Roman"/>
          <w:sz w:val="24"/>
          <w:szCs w:val="24"/>
        </w:rPr>
        <w:t>.1.2.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3EA6475F" w14:textId="77777777" w:rsidR="003A549D" w:rsidRPr="006A55B4" w:rsidRDefault="003A549D" w:rsidP="003A549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11.2</w:t>
      </w:r>
      <w:r w:rsidRPr="006A55B4">
        <w:rPr>
          <w:rFonts w:ascii="Times New Roman" w:eastAsia="Calibri" w:hAnsi="Times New Roman" w:cs="Times New Roman"/>
          <w:sz w:val="24"/>
          <w:szCs w:val="24"/>
        </w:rPr>
        <w:t xml:space="preserve">.1.3. Решение Заказчика об одностороннем отказе от исполнения контракта в течение трех рабочих дней с даты принятия этого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w:t>
      </w:r>
      <w:r w:rsidRPr="006A55B4">
        <w:rPr>
          <w:rFonts w:ascii="Times New Roman" w:eastAsia="Calibri" w:hAnsi="Times New Roman" w:cs="Times New Roman"/>
          <w:sz w:val="24"/>
          <w:szCs w:val="24"/>
        </w:rPr>
        <w:lastRenderedPageBreak/>
        <w:t>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в единой информационной системе решения заказчика об одностороннем отказе от исполнения контракта.</w:t>
      </w:r>
    </w:p>
    <w:p w14:paraId="0C0CD10F" w14:textId="77777777" w:rsidR="003A549D" w:rsidRPr="006A55B4" w:rsidRDefault="003A549D" w:rsidP="003A54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11.2</w:t>
      </w:r>
      <w:r w:rsidRPr="006A55B4">
        <w:rPr>
          <w:rFonts w:ascii="Times New Roman" w:eastAsia="Calibri" w:hAnsi="Times New Roman" w:cs="Times New Roman"/>
          <w:sz w:val="24"/>
          <w:szCs w:val="24"/>
        </w:rPr>
        <w:t>.1.4.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62BCD775" w14:textId="77777777" w:rsidR="003A549D" w:rsidRPr="006A55B4" w:rsidRDefault="003A549D" w:rsidP="003A54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11.2</w:t>
      </w:r>
      <w:r w:rsidRPr="006A55B4">
        <w:rPr>
          <w:rFonts w:ascii="Times New Roman" w:eastAsia="Calibri" w:hAnsi="Times New Roman" w:cs="Times New Roman"/>
          <w:sz w:val="24"/>
          <w:szCs w:val="24"/>
        </w:rPr>
        <w:t>.1.5.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соответствующем законом порядке.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01A28763" w14:textId="77777777" w:rsidR="003A549D" w:rsidRPr="006A55B4" w:rsidRDefault="003A549D" w:rsidP="003A54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11.2</w:t>
      </w:r>
      <w:r w:rsidRPr="006A55B4">
        <w:rPr>
          <w:rFonts w:ascii="Times New Roman" w:eastAsia="Calibri" w:hAnsi="Times New Roman" w:cs="Times New Roman"/>
          <w:sz w:val="24"/>
          <w:szCs w:val="24"/>
        </w:rPr>
        <w:t>.1.6.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подрядчика.</w:t>
      </w:r>
    </w:p>
    <w:p w14:paraId="5330994F" w14:textId="77777777" w:rsidR="003A549D" w:rsidRPr="006A55B4" w:rsidRDefault="003A549D" w:rsidP="003A549D">
      <w:pPr>
        <w:spacing w:after="0" w:line="240" w:lineRule="auto"/>
        <w:jc w:val="both"/>
        <w:rPr>
          <w:rFonts w:ascii="Times New Roman" w:eastAsia="Calibri" w:hAnsi="Times New Roman" w:cs="Times New Roman"/>
          <w:sz w:val="24"/>
          <w:szCs w:val="24"/>
        </w:rPr>
      </w:pPr>
      <w:r w:rsidRPr="006A55B4">
        <w:rPr>
          <w:rFonts w:ascii="Times New Roman" w:eastAsia="Calibri" w:hAnsi="Times New Roman" w:cs="Times New Roman"/>
          <w:sz w:val="24"/>
          <w:szCs w:val="24"/>
        </w:rPr>
        <w:t xml:space="preserve">9.3.2. Подрядчик вправе принять решение об одностороннем отказе от исполнения контракта в соответствии с гражданским законодательством лишь при условии полного возмещения Заказчику убытков. </w:t>
      </w:r>
    </w:p>
    <w:p w14:paraId="0A765C52" w14:textId="77777777" w:rsidR="003A549D" w:rsidRPr="006A55B4" w:rsidRDefault="003A549D" w:rsidP="003A54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11.2</w:t>
      </w:r>
      <w:r w:rsidRPr="006A55B4">
        <w:rPr>
          <w:rFonts w:ascii="Times New Roman" w:eastAsia="Calibri" w:hAnsi="Times New Roman" w:cs="Times New Roman"/>
          <w:sz w:val="24"/>
          <w:szCs w:val="24"/>
        </w:rPr>
        <w:t xml:space="preserve">.2.1. Решение Подрядчика об одностороннем отказе от исполнения контракта не позднее чем в течение трех рабочих дней с даты принятия этого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фиксированное данного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 </w:t>
      </w:r>
    </w:p>
    <w:p w14:paraId="79C074F3" w14:textId="77777777" w:rsidR="003A549D" w:rsidRPr="006A55B4" w:rsidRDefault="003A549D" w:rsidP="003A54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11.2</w:t>
      </w:r>
      <w:r w:rsidRPr="006A55B4">
        <w:rPr>
          <w:rFonts w:ascii="Times New Roman" w:eastAsia="Calibri" w:hAnsi="Times New Roman" w:cs="Times New Roman"/>
          <w:sz w:val="24"/>
          <w:szCs w:val="24"/>
        </w:rPr>
        <w:t>.2.2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14:paraId="67539333" w14:textId="77777777" w:rsidR="003A549D" w:rsidRPr="006A55B4" w:rsidRDefault="003A549D" w:rsidP="003A54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11.2</w:t>
      </w:r>
      <w:r w:rsidRPr="006A55B4">
        <w:rPr>
          <w:rFonts w:ascii="Times New Roman" w:eastAsia="Calibri" w:hAnsi="Times New Roman" w:cs="Times New Roman"/>
          <w:sz w:val="24"/>
          <w:szCs w:val="24"/>
        </w:rPr>
        <w:t>.2.3.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0C42EE5C" w14:textId="77777777" w:rsidR="003A549D" w:rsidRPr="006A55B4" w:rsidRDefault="003A549D" w:rsidP="003A549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11.2</w:t>
      </w:r>
      <w:r w:rsidRPr="006A55B4">
        <w:rPr>
          <w:rFonts w:ascii="Times New Roman" w:eastAsia="Calibri" w:hAnsi="Times New Roman" w:cs="Times New Roman"/>
          <w:sz w:val="24"/>
          <w:szCs w:val="24"/>
        </w:rPr>
        <w:t>.4.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EBF094C" w14:textId="77777777" w:rsidR="00C136FF" w:rsidRPr="007545AD" w:rsidRDefault="003A549D" w:rsidP="003A549D">
      <w:pPr>
        <w:spacing w:after="0" w:line="240" w:lineRule="auto"/>
        <w:jc w:val="both"/>
        <w:rPr>
          <w:rFonts w:ascii="Times New Roman" w:eastAsia="Calibri" w:hAnsi="Times New Roman" w:cs="Times New Roman"/>
          <w:sz w:val="24"/>
          <w:szCs w:val="24"/>
        </w:rPr>
      </w:pPr>
      <w:r w:rsidRPr="006A55B4">
        <w:rPr>
          <w:rFonts w:ascii="Times New Roman" w:eastAsia="Calibri" w:hAnsi="Times New Roman" w:cs="Times New Roman"/>
          <w:sz w:val="24"/>
          <w:szCs w:val="24"/>
        </w:rPr>
        <w:tab/>
      </w:r>
      <w:r w:rsidRPr="006A55B4">
        <w:rPr>
          <w:rFonts w:ascii="Times New Roman" w:eastAsia="Calibri" w:hAnsi="Times New Roman" w:cs="Times New Roman"/>
          <w:sz w:val="24"/>
          <w:szCs w:val="24"/>
        </w:rPr>
        <w:tab/>
      </w:r>
    </w:p>
    <w:p w14:paraId="01D4AC90" w14:textId="77777777" w:rsidR="003A549D" w:rsidRPr="00B442B9" w:rsidRDefault="003A549D" w:rsidP="003A549D">
      <w:pPr>
        <w:numPr>
          <w:ilvl w:val="12"/>
          <w:numId w:val="0"/>
        </w:numPr>
        <w:spacing w:after="0" w:line="240" w:lineRule="auto"/>
        <w:jc w:val="center"/>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t xml:space="preserve">12. </w:t>
      </w:r>
      <w:r w:rsidRPr="00B442B9">
        <w:rPr>
          <w:rFonts w:ascii="Times New Roman" w:eastAsia="Times New Roman" w:hAnsi="Times New Roman" w:cs="Times New Roman"/>
          <w:b/>
          <w:sz w:val="24"/>
          <w:szCs w:val="24"/>
          <w:lang w:eastAsia="ru-RU"/>
        </w:rPr>
        <w:t>Обеспечение исполнения контракта.</w:t>
      </w:r>
    </w:p>
    <w:p w14:paraId="56ECBED8" w14:textId="77777777" w:rsidR="00E309C0" w:rsidRPr="00097D21" w:rsidRDefault="003A549D" w:rsidP="00E309C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12</w:t>
      </w:r>
      <w:r w:rsidRPr="00B442B9">
        <w:rPr>
          <w:rFonts w:ascii="Times New Roman" w:eastAsia="Calibri" w:hAnsi="Times New Roman" w:cs="Times New Roman"/>
          <w:sz w:val="24"/>
          <w:szCs w:val="24"/>
          <w:lang w:eastAsia="ru-RU"/>
        </w:rPr>
        <w:t>.1.</w:t>
      </w:r>
      <w:r w:rsidR="00E309C0" w:rsidRPr="00264CFA">
        <w:rPr>
          <w:rFonts w:ascii="Times New Roman" w:eastAsia="Calibri" w:hAnsi="Times New Roman" w:cs="Times New Roman"/>
        </w:rPr>
        <w:t xml:space="preserve"> </w:t>
      </w:r>
      <w:r w:rsidR="00E309C0" w:rsidRPr="00097D21">
        <w:rPr>
          <w:rFonts w:ascii="Times New Roman" w:eastAsia="Calibri" w:hAnsi="Times New Roman" w:cs="Times New Roman"/>
          <w:sz w:val="24"/>
          <w:szCs w:val="24"/>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w:t>
      </w:r>
      <w:r w:rsidR="00E309C0" w:rsidRPr="00097D21">
        <w:rPr>
          <w:rFonts w:ascii="Times New Roman" w:eastAsia="Calibri" w:hAnsi="Times New Roman" w:cs="Times New Roman"/>
          <w:sz w:val="24"/>
          <w:szCs w:val="24"/>
        </w:rPr>
        <w:lastRenderedPageBreak/>
        <w:t xml:space="preserve">государственных и муниципальных нужд», или внесением денежных средств на счет (по реквизитам, указанным в пункте 12.2 настоящего контракта) с учетом требований части 1 ст. 37 Закона о контрактной системе, в размере ____ (____) процентов от начальной (максимальной) цены контракта, что составляет _______ (________) рублей _____ копеек. </w:t>
      </w:r>
    </w:p>
    <w:p w14:paraId="53623697" w14:textId="77777777" w:rsidR="00E309C0" w:rsidRPr="00097D21" w:rsidRDefault="00E309C0" w:rsidP="00E309C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97D21">
        <w:rPr>
          <w:rFonts w:ascii="Times New Roman" w:eastAsia="Calibri" w:hAnsi="Times New Roman" w:cs="Times New Roman"/>
          <w:sz w:val="24"/>
          <w:szCs w:val="24"/>
        </w:rPr>
        <w:t>Способ обеспечения исполнения контракта,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w:t>
      </w:r>
    </w:p>
    <w:p w14:paraId="79D532B1" w14:textId="77777777" w:rsidR="00E309C0" w:rsidRPr="00097D21" w:rsidRDefault="00E309C0" w:rsidP="00E309C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97D21">
        <w:rPr>
          <w:rFonts w:ascii="Times New Roman" w:eastAsia="Calibri" w:hAnsi="Times New Roman" w:cs="Times New Roman"/>
          <w:sz w:val="24"/>
          <w:szCs w:val="24"/>
        </w:rPr>
        <w:t xml:space="preserve">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указанный в пункте 14.1. настоящего контракта, не менее чем на один месяц, в том числе в случае его изменения в соответствии со </w:t>
      </w:r>
      <w:hyperlink r:id="rId11" w:history="1">
        <w:r w:rsidRPr="00097D21">
          <w:rPr>
            <w:rFonts w:ascii="Times New Roman" w:eastAsia="Calibri" w:hAnsi="Times New Roman" w:cs="Times New Roman"/>
            <w:color w:val="0000FF"/>
            <w:sz w:val="24"/>
            <w:szCs w:val="24"/>
          </w:rPr>
          <w:t>статьей 95</w:t>
        </w:r>
      </w:hyperlink>
      <w:r w:rsidRPr="00097D21">
        <w:rPr>
          <w:rFonts w:ascii="Times New Roman" w:eastAsia="Calibri" w:hAnsi="Times New Roman" w:cs="Times New Roman"/>
          <w:sz w:val="24"/>
          <w:szCs w:val="24"/>
        </w:rPr>
        <w:t xml:space="preserve"> Закона о контрактной системе.</w:t>
      </w:r>
    </w:p>
    <w:p w14:paraId="0306A977" w14:textId="77777777" w:rsidR="00E309C0" w:rsidRPr="00097D21" w:rsidRDefault="00E309C0" w:rsidP="00E309C0">
      <w:pPr>
        <w:autoSpaceDE w:val="0"/>
        <w:autoSpaceDN w:val="0"/>
        <w:adjustRightInd w:val="0"/>
        <w:spacing w:after="0" w:line="240" w:lineRule="atLeast"/>
        <w:ind w:firstLine="709"/>
        <w:jc w:val="both"/>
        <w:rPr>
          <w:rFonts w:ascii="Times New Roman" w:eastAsia="Calibri" w:hAnsi="Times New Roman" w:cs="Times New Roman"/>
          <w:sz w:val="24"/>
          <w:szCs w:val="24"/>
        </w:rPr>
      </w:pPr>
      <w:r w:rsidRPr="00097D21">
        <w:rPr>
          <w:rFonts w:ascii="Times New Roman" w:eastAsia="Calibri" w:hAnsi="Times New Roman" w:cs="Times New Roman"/>
          <w:sz w:val="24"/>
          <w:szCs w:val="24"/>
        </w:rPr>
        <w:t>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на дату подачи заявки в соответствии с частью 3 статьи 37 Закона о контрактной системе.</w:t>
      </w:r>
    </w:p>
    <w:p w14:paraId="319FE2C5" w14:textId="77777777" w:rsidR="00E309C0" w:rsidRPr="00097D21" w:rsidRDefault="00E309C0" w:rsidP="00E309C0">
      <w:pPr>
        <w:widowControl w:val="0"/>
        <w:tabs>
          <w:tab w:val="left" w:pos="360"/>
          <w:tab w:val="left" w:pos="1418"/>
          <w:tab w:val="left" w:pos="1560"/>
        </w:tabs>
        <w:suppressAutoHyphens/>
        <w:spacing w:after="0" w:line="240" w:lineRule="auto"/>
        <w:ind w:firstLine="709"/>
        <w:jc w:val="both"/>
        <w:rPr>
          <w:rFonts w:ascii="Times New Roman" w:eastAsia="Times New Roman" w:hAnsi="Times New Roman" w:cs="Times New Roman"/>
          <w:sz w:val="24"/>
          <w:szCs w:val="24"/>
          <w:lang w:eastAsia="zh-CN"/>
        </w:rPr>
      </w:pPr>
      <w:r w:rsidRPr="00097D21">
        <w:rPr>
          <w:rFonts w:ascii="Times New Roman" w:eastAsia="Times New Roman" w:hAnsi="Times New Roman" w:cs="Times New Roman"/>
          <w:sz w:val="24"/>
          <w:szCs w:val="24"/>
          <w:lang w:eastAsia="zh-CN"/>
        </w:rPr>
        <w:t>Участник закупки, с которым заключается контракт по результатам определения поставщика (подрядчика, исполнителя), участником которого являются только субъекты малого предпринимательства, социально ориентированных некоммерческих организаций, освобождается от предоставления обеспечения исполнения контракта, в том числе с учетом положений статьи 37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5DCB5D4F" w14:textId="77777777" w:rsidR="00E309C0" w:rsidRPr="00097D21" w:rsidRDefault="00264CFA" w:rsidP="00E309C0">
      <w:pPr>
        <w:autoSpaceDE w:val="0"/>
        <w:autoSpaceDN w:val="0"/>
        <w:adjustRightInd w:val="0"/>
        <w:spacing w:after="0" w:line="240" w:lineRule="atLeast"/>
        <w:ind w:firstLine="709"/>
        <w:jc w:val="both"/>
        <w:rPr>
          <w:rFonts w:ascii="Times New Roman" w:eastAsia="Calibri" w:hAnsi="Times New Roman" w:cs="Times New Roman"/>
          <w:sz w:val="24"/>
          <w:szCs w:val="24"/>
        </w:rPr>
      </w:pPr>
      <w:r w:rsidRPr="00097D21">
        <w:rPr>
          <w:rFonts w:ascii="Times New Roman" w:eastAsia="Calibri" w:hAnsi="Times New Roman" w:cs="Times New Roman"/>
          <w:sz w:val="24"/>
          <w:szCs w:val="24"/>
        </w:rPr>
        <w:t>12</w:t>
      </w:r>
      <w:r w:rsidR="00E309C0" w:rsidRPr="00097D21">
        <w:rPr>
          <w:rFonts w:ascii="Times New Roman" w:eastAsia="Calibri" w:hAnsi="Times New Roman" w:cs="Times New Roman"/>
          <w:sz w:val="24"/>
          <w:szCs w:val="24"/>
        </w:rPr>
        <w:t>.2 Реквизиты для перечисления денежных средств:</w:t>
      </w:r>
    </w:p>
    <w:p w14:paraId="5DC783F4" w14:textId="77777777" w:rsidR="00E309C0" w:rsidRPr="00097D21" w:rsidRDefault="00E309C0" w:rsidP="00E309C0">
      <w:pPr>
        <w:pStyle w:val="a4"/>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97D21">
        <w:rPr>
          <w:rFonts w:ascii="Times New Roman" w:eastAsia="Times New Roman" w:hAnsi="Times New Roman" w:cs="Times New Roman"/>
          <w:sz w:val="24"/>
          <w:szCs w:val="24"/>
          <w:lang w:eastAsia="ru-RU"/>
        </w:rPr>
        <w:t>Получатель: УФК по Красноярскому краю (МКУ города Красноярска «УКС»)</w:t>
      </w:r>
    </w:p>
    <w:p w14:paraId="4A1E02D4" w14:textId="77777777" w:rsidR="00E309C0" w:rsidRPr="00097D21" w:rsidRDefault="00E309C0" w:rsidP="00E309C0">
      <w:pPr>
        <w:pStyle w:val="a4"/>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97D21">
        <w:rPr>
          <w:rFonts w:ascii="Times New Roman" w:eastAsia="Times New Roman" w:hAnsi="Times New Roman" w:cs="Times New Roman"/>
          <w:sz w:val="24"/>
          <w:szCs w:val="24"/>
          <w:lang w:eastAsia="ru-RU"/>
        </w:rPr>
        <w:t>Лицевой счет: 05193031860</w:t>
      </w:r>
    </w:p>
    <w:p w14:paraId="7C5F5B06" w14:textId="77777777" w:rsidR="00E309C0" w:rsidRPr="00097D21" w:rsidRDefault="00E309C0" w:rsidP="00E309C0">
      <w:pPr>
        <w:pStyle w:val="a4"/>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97D21">
        <w:rPr>
          <w:rFonts w:ascii="Times New Roman" w:eastAsia="Times New Roman" w:hAnsi="Times New Roman" w:cs="Times New Roman"/>
          <w:sz w:val="24"/>
          <w:szCs w:val="24"/>
          <w:lang w:eastAsia="ru-RU"/>
        </w:rPr>
        <w:t xml:space="preserve">ИНН  2451000430 </w:t>
      </w:r>
    </w:p>
    <w:p w14:paraId="7133F77A" w14:textId="77777777" w:rsidR="00E309C0" w:rsidRPr="00097D21" w:rsidRDefault="00E309C0" w:rsidP="00E309C0">
      <w:pPr>
        <w:pStyle w:val="a4"/>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97D21">
        <w:rPr>
          <w:rFonts w:ascii="Times New Roman" w:eastAsia="Times New Roman" w:hAnsi="Times New Roman" w:cs="Times New Roman"/>
          <w:sz w:val="24"/>
          <w:szCs w:val="24"/>
          <w:lang w:eastAsia="ru-RU"/>
        </w:rPr>
        <w:t>КПП 246601001</w:t>
      </w:r>
    </w:p>
    <w:p w14:paraId="71A9FEB9" w14:textId="77777777" w:rsidR="00E309C0" w:rsidRPr="00097D21" w:rsidRDefault="00E309C0" w:rsidP="00E309C0">
      <w:pPr>
        <w:pStyle w:val="a4"/>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97D21">
        <w:rPr>
          <w:rFonts w:ascii="Times New Roman" w:eastAsia="Times New Roman" w:hAnsi="Times New Roman" w:cs="Times New Roman"/>
          <w:sz w:val="24"/>
          <w:szCs w:val="24"/>
          <w:lang w:eastAsia="ru-RU"/>
        </w:rPr>
        <w:t>ОГРН  1032402946355</w:t>
      </w:r>
    </w:p>
    <w:p w14:paraId="219E05B5" w14:textId="77777777" w:rsidR="00E309C0" w:rsidRPr="00097D21" w:rsidRDefault="00E309C0" w:rsidP="00E309C0">
      <w:pPr>
        <w:pStyle w:val="a4"/>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97D21">
        <w:rPr>
          <w:rFonts w:ascii="Times New Roman" w:eastAsia="Times New Roman" w:hAnsi="Times New Roman" w:cs="Times New Roman"/>
          <w:sz w:val="24"/>
          <w:szCs w:val="24"/>
          <w:lang w:eastAsia="ru-RU"/>
        </w:rPr>
        <w:t>Банк получателя: Отделение Красноярск г. Красноярск</w:t>
      </w:r>
    </w:p>
    <w:p w14:paraId="464DA607" w14:textId="77777777" w:rsidR="00E309C0" w:rsidRPr="00097D21" w:rsidRDefault="00E309C0" w:rsidP="00E309C0">
      <w:pPr>
        <w:pStyle w:val="a4"/>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97D21">
        <w:rPr>
          <w:rFonts w:ascii="Times New Roman" w:eastAsia="Times New Roman" w:hAnsi="Times New Roman" w:cs="Times New Roman"/>
          <w:sz w:val="24"/>
          <w:szCs w:val="24"/>
          <w:lang w:eastAsia="ru-RU"/>
        </w:rPr>
        <w:t>БИК 040407001</w:t>
      </w:r>
    </w:p>
    <w:p w14:paraId="2BE73A01" w14:textId="77777777" w:rsidR="00E309C0" w:rsidRPr="00097D21" w:rsidRDefault="00E309C0" w:rsidP="00E309C0">
      <w:pPr>
        <w:pStyle w:val="a4"/>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97D21">
        <w:rPr>
          <w:rFonts w:ascii="Times New Roman" w:eastAsia="Times New Roman" w:hAnsi="Times New Roman" w:cs="Times New Roman"/>
          <w:sz w:val="24"/>
          <w:szCs w:val="24"/>
          <w:lang w:eastAsia="ru-RU"/>
        </w:rPr>
        <w:t>Расчетный счет № 40302810400003000062</w:t>
      </w:r>
    </w:p>
    <w:p w14:paraId="60A8FB93" w14:textId="77777777" w:rsidR="00E309C0" w:rsidRPr="00097D21" w:rsidRDefault="00E309C0" w:rsidP="00E309C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97D21">
        <w:rPr>
          <w:rFonts w:ascii="Times New Roman" w:eastAsia="Calibri" w:hAnsi="Times New Roman" w:cs="Times New Roman"/>
          <w:sz w:val="24"/>
          <w:szCs w:val="24"/>
        </w:rPr>
        <w:t xml:space="preserve">Срок возврата Заказчиком денежных средств, внесенных в качестве обеспечения исполнения контракта,  в том числе </w:t>
      </w:r>
      <w:r w:rsidRPr="00097D21">
        <w:rPr>
          <w:rFonts w:ascii="Times New Roman" w:eastAsia="Calibri" w:hAnsi="Times New Roman" w:cs="Times New Roman"/>
          <w:sz w:val="24"/>
          <w:szCs w:val="24"/>
          <w:lang w:eastAsia="ru-RU"/>
        </w:rPr>
        <w:t xml:space="preserve">части этих денежных средств в случае уменьшения размера обеспечения исполнения контракта в соответствии с </w:t>
      </w:r>
      <w:hyperlink r:id="rId12" w:history="1">
        <w:r w:rsidRPr="00097D21">
          <w:rPr>
            <w:rFonts w:ascii="Times New Roman" w:eastAsia="Calibri" w:hAnsi="Times New Roman" w:cs="Times New Roman"/>
            <w:color w:val="0000FF"/>
            <w:sz w:val="24"/>
            <w:szCs w:val="24"/>
            <w:lang w:eastAsia="ru-RU"/>
          </w:rPr>
          <w:t>частями 7</w:t>
        </w:r>
      </w:hyperlink>
      <w:r w:rsidRPr="00097D21">
        <w:rPr>
          <w:rFonts w:ascii="Times New Roman" w:eastAsia="Calibri" w:hAnsi="Times New Roman" w:cs="Times New Roman"/>
          <w:sz w:val="24"/>
          <w:szCs w:val="24"/>
          <w:lang w:eastAsia="ru-RU"/>
        </w:rPr>
        <w:t xml:space="preserve">, </w:t>
      </w:r>
      <w:hyperlink r:id="rId13" w:history="1">
        <w:r w:rsidRPr="00097D21">
          <w:rPr>
            <w:rFonts w:ascii="Times New Roman" w:eastAsia="Calibri" w:hAnsi="Times New Roman" w:cs="Times New Roman"/>
            <w:color w:val="0000FF"/>
            <w:sz w:val="24"/>
            <w:szCs w:val="24"/>
            <w:lang w:eastAsia="ru-RU"/>
          </w:rPr>
          <w:t>7.1</w:t>
        </w:r>
      </w:hyperlink>
      <w:r w:rsidRPr="00097D21">
        <w:rPr>
          <w:rFonts w:ascii="Times New Roman" w:eastAsia="Calibri" w:hAnsi="Times New Roman" w:cs="Times New Roman"/>
          <w:sz w:val="24"/>
          <w:szCs w:val="24"/>
          <w:lang w:eastAsia="ru-RU"/>
        </w:rPr>
        <w:t xml:space="preserve"> и </w:t>
      </w:r>
      <w:hyperlink r:id="rId14" w:history="1">
        <w:r w:rsidRPr="00097D21">
          <w:rPr>
            <w:rFonts w:ascii="Times New Roman" w:eastAsia="Calibri" w:hAnsi="Times New Roman" w:cs="Times New Roman"/>
            <w:color w:val="0000FF"/>
            <w:sz w:val="24"/>
            <w:szCs w:val="24"/>
            <w:lang w:eastAsia="ru-RU"/>
          </w:rPr>
          <w:t>7.2 статьи 96</w:t>
        </w:r>
      </w:hyperlink>
      <w:r w:rsidRPr="00097D21">
        <w:rPr>
          <w:rFonts w:ascii="Times New Roman" w:eastAsia="Calibri" w:hAnsi="Times New Roman" w:cs="Times New Roman"/>
          <w:sz w:val="24"/>
          <w:szCs w:val="24"/>
          <w:lang w:eastAsia="ru-RU"/>
        </w:rPr>
        <w:t xml:space="preserve"> Закона о контрактной системе, </w:t>
      </w:r>
      <w:r w:rsidRPr="00097D21">
        <w:rPr>
          <w:rFonts w:ascii="Times New Roman" w:eastAsia="Calibri" w:hAnsi="Times New Roman" w:cs="Times New Roman"/>
          <w:sz w:val="24"/>
          <w:szCs w:val="24"/>
        </w:rPr>
        <w:t>составляет – 30 дней с даты исполнения Поставщиком  обязательств, предусмотренных контрактом,</w:t>
      </w:r>
    </w:p>
    <w:p w14:paraId="4DC80D9E" w14:textId="77777777" w:rsidR="00E309C0" w:rsidRPr="00097D21" w:rsidRDefault="00264CFA" w:rsidP="00E309C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97D21">
        <w:rPr>
          <w:rFonts w:ascii="Times New Roman" w:eastAsia="Calibri" w:hAnsi="Times New Roman" w:cs="Times New Roman"/>
          <w:sz w:val="24"/>
          <w:szCs w:val="24"/>
        </w:rPr>
        <w:t>12</w:t>
      </w:r>
      <w:r w:rsidR="00E309C0" w:rsidRPr="00097D21">
        <w:rPr>
          <w:rFonts w:ascii="Times New Roman" w:eastAsia="Calibri" w:hAnsi="Times New Roman" w:cs="Times New Roman"/>
          <w:sz w:val="24"/>
          <w:szCs w:val="24"/>
        </w:rPr>
        <w:t xml:space="preserve">.3.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5" w:history="1">
        <w:r w:rsidR="00E309C0" w:rsidRPr="00097D21">
          <w:rPr>
            <w:rFonts w:ascii="Times New Roman" w:eastAsia="Calibri" w:hAnsi="Times New Roman" w:cs="Times New Roman"/>
            <w:color w:val="0000FF"/>
            <w:sz w:val="24"/>
            <w:szCs w:val="24"/>
          </w:rPr>
          <w:t>частями 7.2</w:t>
        </w:r>
      </w:hyperlink>
      <w:r w:rsidR="00E309C0" w:rsidRPr="00097D21">
        <w:rPr>
          <w:rFonts w:ascii="Times New Roman" w:eastAsia="Calibri" w:hAnsi="Times New Roman" w:cs="Times New Roman"/>
          <w:sz w:val="24"/>
          <w:szCs w:val="24"/>
        </w:rPr>
        <w:t xml:space="preserve"> и </w:t>
      </w:r>
      <w:hyperlink r:id="rId16" w:history="1">
        <w:r w:rsidR="00E309C0" w:rsidRPr="00097D21">
          <w:rPr>
            <w:rFonts w:ascii="Times New Roman" w:eastAsia="Calibri" w:hAnsi="Times New Roman" w:cs="Times New Roman"/>
            <w:color w:val="0000FF"/>
            <w:sz w:val="24"/>
            <w:szCs w:val="24"/>
          </w:rPr>
          <w:t>7.3</w:t>
        </w:r>
      </w:hyperlink>
      <w:r w:rsidR="00E309C0" w:rsidRPr="00097D21">
        <w:rPr>
          <w:rFonts w:ascii="Times New Roman" w:eastAsia="Calibri" w:hAnsi="Times New Roman" w:cs="Times New Roman"/>
          <w:sz w:val="24"/>
          <w:szCs w:val="24"/>
        </w:rPr>
        <w:t xml:space="preserve"> статьи  96 Закона о контрактной системе. </w:t>
      </w:r>
    </w:p>
    <w:p w14:paraId="0EBF50BA" w14:textId="77777777" w:rsidR="00E309C0" w:rsidRPr="00097D21" w:rsidRDefault="00264CFA" w:rsidP="00E309C0">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97D21">
        <w:rPr>
          <w:rFonts w:ascii="Times New Roman" w:eastAsia="Calibri" w:hAnsi="Times New Roman" w:cs="Times New Roman"/>
          <w:sz w:val="24"/>
          <w:szCs w:val="24"/>
        </w:rPr>
        <w:t>12</w:t>
      </w:r>
      <w:r w:rsidR="00E309C0" w:rsidRPr="00097D21">
        <w:rPr>
          <w:rFonts w:ascii="Times New Roman" w:eastAsia="Calibri" w:hAnsi="Times New Roman" w:cs="Times New Roman"/>
          <w:sz w:val="24"/>
          <w:szCs w:val="24"/>
        </w:rPr>
        <w:t>.4. В</w:t>
      </w:r>
      <w:r w:rsidR="00E309C0" w:rsidRPr="00097D21">
        <w:rPr>
          <w:rFonts w:ascii="Times New Roman" w:eastAsia="Calibri" w:hAnsi="Times New Roman" w:cs="Times New Roman"/>
          <w:bCs/>
          <w:sz w:val="24"/>
          <w:szCs w:val="24"/>
        </w:rPr>
        <w:t xml:space="preserve"> случае отзыва в соответствии с </w:t>
      </w:r>
      <w:hyperlink r:id="rId17" w:history="1">
        <w:r w:rsidR="00E309C0" w:rsidRPr="00097D21">
          <w:rPr>
            <w:rFonts w:ascii="Times New Roman" w:eastAsia="Calibri" w:hAnsi="Times New Roman" w:cs="Times New Roman"/>
            <w:color w:val="0000FF"/>
            <w:sz w:val="24"/>
            <w:szCs w:val="24"/>
            <w:u w:val="single"/>
          </w:rPr>
          <w:t>законодательством</w:t>
        </w:r>
      </w:hyperlink>
      <w:r w:rsidR="00E309C0" w:rsidRPr="00097D21">
        <w:rPr>
          <w:rFonts w:ascii="Times New Roman" w:eastAsia="Calibri" w:hAnsi="Times New Roman" w:cs="Times New Roman"/>
          <w:bCs/>
          <w:sz w:val="24"/>
          <w:szCs w:val="24"/>
        </w:rPr>
        <w:t xml:space="preserve"> Российской Федерации у банка, предоставившего банковскую гарантию в качестве обеспечения исполнения контракта, лицензии на осуществлени</w:t>
      </w:r>
      <w:r w:rsidR="00097D21" w:rsidRPr="00097D21">
        <w:rPr>
          <w:rFonts w:ascii="Times New Roman" w:eastAsia="Calibri" w:hAnsi="Times New Roman" w:cs="Times New Roman"/>
          <w:bCs/>
          <w:sz w:val="24"/>
          <w:szCs w:val="24"/>
        </w:rPr>
        <w:t>е банковских операций, Подрядчик</w:t>
      </w:r>
      <w:r w:rsidR="00E309C0" w:rsidRPr="00097D21">
        <w:rPr>
          <w:rFonts w:ascii="Times New Roman" w:eastAsia="Calibri" w:hAnsi="Times New Roman" w:cs="Times New Roman"/>
          <w:bCs/>
          <w:sz w:val="24"/>
          <w:szCs w:val="24"/>
        </w:rPr>
        <w:t xml:space="preserve"> обязан предоставить новое обеспечение исполнения контракта не позднее одного месяца со дня надлежащего у</w:t>
      </w:r>
      <w:r w:rsidR="00097D21" w:rsidRPr="00097D21">
        <w:rPr>
          <w:rFonts w:ascii="Times New Roman" w:eastAsia="Calibri" w:hAnsi="Times New Roman" w:cs="Times New Roman"/>
          <w:bCs/>
          <w:sz w:val="24"/>
          <w:szCs w:val="24"/>
        </w:rPr>
        <w:t xml:space="preserve">ведомления Заказчиком </w:t>
      </w:r>
      <w:r w:rsidR="00097D21" w:rsidRPr="00097D21">
        <w:rPr>
          <w:rFonts w:ascii="Times New Roman" w:eastAsia="Calibri" w:hAnsi="Times New Roman" w:cs="Times New Roman"/>
          <w:bCs/>
          <w:sz w:val="24"/>
          <w:szCs w:val="24"/>
        </w:rPr>
        <w:lastRenderedPageBreak/>
        <w:t>Подрядчика</w:t>
      </w:r>
      <w:r w:rsidR="00E309C0" w:rsidRPr="00097D21">
        <w:rPr>
          <w:rFonts w:ascii="Times New Roman" w:eastAsia="Calibri" w:hAnsi="Times New Roman" w:cs="Times New Roman"/>
          <w:bCs/>
          <w:sz w:val="24"/>
          <w:szCs w:val="24"/>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8" w:history="1">
        <w:r w:rsidR="00E309C0" w:rsidRPr="00097D21">
          <w:rPr>
            <w:rFonts w:ascii="Times New Roman" w:eastAsia="Calibri" w:hAnsi="Times New Roman" w:cs="Times New Roman"/>
            <w:color w:val="0000FF"/>
            <w:sz w:val="24"/>
            <w:szCs w:val="24"/>
            <w:u w:val="single"/>
          </w:rPr>
          <w:t>частями 7</w:t>
        </w:r>
      </w:hyperlink>
      <w:r w:rsidR="00E309C0" w:rsidRPr="00097D21">
        <w:rPr>
          <w:rFonts w:ascii="Times New Roman" w:eastAsia="Calibri" w:hAnsi="Times New Roman" w:cs="Times New Roman"/>
          <w:bCs/>
          <w:sz w:val="24"/>
          <w:szCs w:val="24"/>
        </w:rPr>
        <w:t xml:space="preserve">, </w:t>
      </w:r>
      <w:hyperlink r:id="rId19" w:history="1">
        <w:r w:rsidR="00E309C0" w:rsidRPr="00097D21">
          <w:rPr>
            <w:rFonts w:ascii="Times New Roman" w:eastAsia="Calibri" w:hAnsi="Times New Roman" w:cs="Times New Roman"/>
            <w:color w:val="0000FF"/>
            <w:sz w:val="24"/>
            <w:szCs w:val="24"/>
            <w:u w:val="single"/>
          </w:rPr>
          <w:t>7.1</w:t>
        </w:r>
      </w:hyperlink>
      <w:r w:rsidR="00E309C0" w:rsidRPr="00097D21">
        <w:rPr>
          <w:rFonts w:ascii="Times New Roman" w:eastAsia="Calibri" w:hAnsi="Times New Roman" w:cs="Times New Roman"/>
          <w:bCs/>
          <w:sz w:val="24"/>
          <w:szCs w:val="24"/>
        </w:rPr>
        <w:t xml:space="preserve">, </w:t>
      </w:r>
      <w:hyperlink r:id="rId20" w:history="1">
        <w:r w:rsidR="00E309C0" w:rsidRPr="00097D21">
          <w:rPr>
            <w:rFonts w:ascii="Times New Roman" w:eastAsia="Calibri" w:hAnsi="Times New Roman" w:cs="Times New Roman"/>
            <w:color w:val="0000FF"/>
            <w:sz w:val="24"/>
            <w:szCs w:val="24"/>
            <w:u w:val="single"/>
          </w:rPr>
          <w:t>7.2</w:t>
        </w:r>
      </w:hyperlink>
      <w:r w:rsidR="00E309C0" w:rsidRPr="00097D21">
        <w:rPr>
          <w:rFonts w:ascii="Times New Roman" w:eastAsia="Calibri" w:hAnsi="Times New Roman" w:cs="Times New Roman"/>
          <w:bCs/>
          <w:sz w:val="24"/>
          <w:szCs w:val="24"/>
        </w:rPr>
        <w:t xml:space="preserve"> и </w:t>
      </w:r>
      <w:hyperlink r:id="rId21" w:history="1">
        <w:r w:rsidR="00E309C0" w:rsidRPr="00097D21">
          <w:rPr>
            <w:rFonts w:ascii="Times New Roman" w:eastAsia="Calibri" w:hAnsi="Times New Roman" w:cs="Times New Roman"/>
            <w:color w:val="0000FF"/>
            <w:sz w:val="24"/>
            <w:szCs w:val="24"/>
            <w:u w:val="single"/>
          </w:rPr>
          <w:t>7.3 статьи 96</w:t>
        </w:r>
      </w:hyperlink>
      <w:r w:rsidR="00E309C0" w:rsidRPr="00097D21">
        <w:rPr>
          <w:rFonts w:ascii="Times New Roman" w:eastAsia="Calibri" w:hAnsi="Times New Roman" w:cs="Times New Roman"/>
          <w:bCs/>
          <w:sz w:val="24"/>
          <w:szCs w:val="24"/>
        </w:rPr>
        <w:t xml:space="preserve"> Закона о контрактной системе. </w:t>
      </w:r>
    </w:p>
    <w:p w14:paraId="5C889961" w14:textId="77777777" w:rsidR="00ED1B57" w:rsidRPr="00097D21" w:rsidRDefault="00ED1B57" w:rsidP="00097D21">
      <w:pPr>
        <w:suppressAutoHyphens/>
        <w:spacing w:after="0" w:line="240" w:lineRule="auto"/>
        <w:rPr>
          <w:rFonts w:ascii="Times New Roman" w:eastAsia="Times New Roman" w:hAnsi="Times New Roman" w:cs="Times New Roman"/>
          <w:b/>
          <w:sz w:val="24"/>
          <w:szCs w:val="24"/>
          <w:lang w:eastAsia="ru-RU"/>
        </w:rPr>
      </w:pPr>
    </w:p>
    <w:p w14:paraId="7F7105B6" w14:textId="77777777" w:rsidR="00E309C0" w:rsidRPr="00097D21" w:rsidRDefault="00E309C0" w:rsidP="00E309C0">
      <w:pPr>
        <w:spacing w:after="0" w:line="240" w:lineRule="auto"/>
        <w:ind w:left="1189"/>
        <w:contextualSpacing/>
        <w:rPr>
          <w:rFonts w:ascii="Times New Roman" w:eastAsia="Calibri" w:hAnsi="Times New Roman" w:cs="Times New Roman"/>
          <w:b/>
          <w:sz w:val="24"/>
          <w:szCs w:val="24"/>
          <w:lang w:eastAsia="ru-RU"/>
        </w:rPr>
      </w:pPr>
      <w:r w:rsidRPr="00097D21">
        <w:rPr>
          <w:rFonts w:ascii="Times New Roman" w:eastAsia="Calibri" w:hAnsi="Times New Roman" w:cs="Times New Roman"/>
          <w:b/>
          <w:sz w:val="24"/>
          <w:szCs w:val="24"/>
          <w:lang w:eastAsia="ru-RU"/>
        </w:rPr>
        <w:t xml:space="preserve">                            13. АНТИКОРРУПЦИОННАЯ ОГОВОРКА</w:t>
      </w:r>
    </w:p>
    <w:p w14:paraId="2DF51167" w14:textId="77777777" w:rsidR="00E309C0" w:rsidRPr="00097D21" w:rsidRDefault="00E309C0" w:rsidP="00E309C0">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097D21">
        <w:rPr>
          <w:rFonts w:ascii="Times New Roman" w:eastAsia="Calibri" w:hAnsi="Times New Roman" w:cs="Times New Roman"/>
          <w:sz w:val="24"/>
          <w:szCs w:val="24"/>
        </w:rPr>
        <w:t xml:space="preserve">13.1.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иные неправомерные цели. </w:t>
      </w:r>
    </w:p>
    <w:p w14:paraId="2DA960AE" w14:textId="77777777" w:rsidR="00E309C0" w:rsidRPr="00097D21" w:rsidRDefault="00E309C0" w:rsidP="00E309C0">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097D21">
        <w:rPr>
          <w:rFonts w:ascii="Times New Roman" w:eastAsia="Calibri" w:hAnsi="Times New Roman" w:cs="Times New Roman"/>
          <w:sz w:val="24"/>
          <w:szCs w:val="24"/>
        </w:rPr>
        <w:t xml:space="preserve">13.2.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14:paraId="55EEB8E5" w14:textId="77777777" w:rsidR="00E309C0" w:rsidRPr="00097D21" w:rsidRDefault="00E309C0" w:rsidP="00E309C0">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097D21">
        <w:rPr>
          <w:rFonts w:ascii="Times New Roman" w:eastAsia="Calibri" w:hAnsi="Times New Roman" w:cs="Times New Roman"/>
          <w:sz w:val="24"/>
          <w:szCs w:val="24"/>
        </w:rPr>
        <w:t xml:space="preserve">13.3.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14:paraId="4238002F" w14:textId="77777777" w:rsidR="00E309C0" w:rsidRPr="00097D21" w:rsidRDefault="00E309C0" w:rsidP="00E309C0">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097D21">
        <w:rPr>
          <w:rFonts w:ascii="Times New Roman" w:eastAsia="Calibri" w:hAnsi="Times New Roman" w:cs="Times New Roman"/>
          <w:sz w:val="24"/>
          <w:szCs w:val="24"/>
        </w:rPr>
        <w:t xml:space="preserve">13.4.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796BE07D" w14:textId="77777777" w:rsidR="00E309C0" w:rsidRPr="00097D21" w:rsidRDefault="00E309C0" w:rsidP="00E309C0">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097D21">
        <w:rPr>
          <w:rFonts w:ascii="Times New Roman" w:eastAsia="Calibri" w:hAnsi="Times New Roman" w:cs="Times New Roman"/>
          <w:sz w:val="24"/>
          <w:szCs w:val="24"/>
        </w:rPr>
        <w:t>13.5. В случае нарушения одной Стороной обязательств воздерживаться от запрещенных Контрактом действий и/или неполучения другой Стороной в установленный настоящим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настоящий Контракт в соответствии с положениями настоящей статьи, вправе требовать возмещения реального ущерба, возникшего в результате такого расторжения.</w:t>
      </w:r>
    </w:p>
    <w:p w14:paraId="3A901E4F" w14:textId="77777777" w:rsidR="003A549D" w:rsidRPr="00EA154E" w:rsidRDefault="003A549D" w:rsidP="00E309C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5E7A320" w14:textId="77777777" w:rsidR="003A549D" w:rsidRPr="009532B7" w:rsidRDefault="003A549D" w:rsidP="003A549D">
      <w:pPr>
        <w:pStyle w:val="a4"/>
        <w:spacing w:after="0" w:line="240" w:lineRule="auto"/>
        <w:ind w:left="540"/>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00E309C0">
        <w:rPr>
          <w:rFonts w:ascii="Times New Roman" w:eastAsia="Calibri" w:hAnsi="Times New Roman" w:cs="Times New Roman"/>
          <w:b/>
          <w:sz w:val="24"/>
          <w:szCs w:val="24"/>
        </w:rPr>
        <w:t>4</w:t>
      </w:r>
      <w:r>
        <w:rPr>
          <w:rFonts w:ascii="Times New Roman" w:eastAsia="Calibri" w:hAnsi="Times New Roman" w:cs="Times New Roman"/>
          <w:b/>
          <w:sz w:val="24"/>
          <w:szCs w:val="24"/>
        </w:rPr>
        <w:t>.</w:t>
      </w:r>
      <w:r w:rsidRPr="007545AD">
        <w:rPr>
          <w:rFonts w:ascii="Times New Roman" w:eastAsia="Calibri" w:hAnsi="Times New Roman" w:cs="Times New Roman"/>
          <w:b/>
          <w:sz w:val="24"/>
          <w:szCs w:val="24"/>
        </w:rPr>
        <w:t>Срок действия контракта</w:t>
      </w:r>
    </w:p>
    <w:p w14:paraId="6269E813" w14:textId="77777777" w:rsidR="003A549D" w:rsidRDefault="00E309C0" w:rsidP="003A549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3A549D" w:rsidRPr="007545AD">
        <w:rPr>
          <w:rFonts w:ascii="Times New Roman" w:eastAsia="Calibri" w:hAnsi="Times New Roman" w:cs="Times New Roman"/>
          <w:sz w:val="24"/>
          <w:szCs w:val="24"/>
        </w:rPr>
        <w:t>.1. Контракт вступает в силу с момента заключени</w:t>
      </w:r>
      <w:r w:rsidR="003A549D">
        <w:rPr>
          <w:rFonts w:ascii="Times New Roman" w:eastAsia="Calibri" w:hAnsi="Times New Roman" w:cs="Times New Roman"/>
          <w:sz w:val="24"/>
          <w:szCs w:val="24"/>
        </w:rPr>
        <w:t>я и действует до 31 декабря 2020</w:t>
      </w:r>
      <w:r w:rsidR="003A549D" w:rsidRPr="007545AD">
        <w:rPr>
          <w:rFonts w:ascii="Times New Roman" w:eastAsia="Calibri" w:hAnsi="Times New Roman" w:cs="Times New Roman"/>
          <w:sz w:val="24"/>
          <w:szCs w:val="24"/>
        </w:rPr>
        <w:t xml:space="preserve"> года. </w:t>
      </w:r>
    </w:p>
    <w:p w14:paraId="13F91EDC" w14:textId="77777777" w:rsidR="003A549D" w:rsidRPr="007545AD" w:rsidRDefault="003A549D" w:rsidP="003A549D">
      <w:pPr>
        <w:spacing w:after="0" w:line="240" w:lineRule="auto"/>
        <w:jc w:val="both"/>
        <w:rPr>
          <w:rFonts w:ascii="Times New Roman" w:eastAsia="Calibri" w:hAnsi="Times New Roman" w:cs="Times New Roman"/>
          <w:sz w:val="24"/>
          <w:szCs w:val="24"/>
        </w:rPr>
      </w:pPr>
    </w:p>
    <w:p w14:paraId="57219E5C" w14:textId="77777777" w:rsidR="003A549D" w:rsidRPr="00E13A12" w:rsidRDefault="00E309C0" w:rsidP="003A549D">
      <w:pPr>
        <w:autoSpaceDE w:val="0"/>
        <w:autoSpaceDN w:val="0"/>
        <w:adjustRightIn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15</w:t>
      </w:r>
      <w:r w:rsidR="003A549D" w:rsidRPr="00E13A12">
        <w:rPr>
          <w:rFonts w:ascii="Times New Roman" w:hAnsi="Times New Roman" w:cs="Times New Roman"/>
          <w:b/>
          <w:sz w:val="24"/>
          <w:szCs w:val="24"/>
        </w:rPr>
        <w:t>. Условия банковского сопровождения контракта</w:t>
      </w:r>
    </w:p>
    <w:p w14:paraId="3FC5115A" w14:textId="77777777" w:rsidR="003A549D" w:rsidRPr="00E13A12" w:rsidRDefault="00E309C0" w:rsidP="003A549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15</w:t>
      </w:r>
      <w:r w:rsidR="003A549D" w:rsidRPr="00E13A12">
        <w:rPr>
          <w:rFonts w:ascii="Times New Roman" w:hAnsi="Times New Roman" w:cs="Times New Roman"/>
          <w:sz w:val="24"/>
          <w:szCs w:val="24"/>
        </w:rPr>
        <w:t>.1.</w:t>
      </w:r>
      <w:r w:rsidR="003A549D" w:rsidRPr="00E13A12">
        <w:rPr>
          <w:rFonts w:ascii="Times New Roman" w:hAnsi="Times New Roman" w:cs="Times New Roman"/>
          <w:sz w:val="24"/>
          <w:szCs w:val="24"/>
        </w:rPr>
        <w:tab/>
        <w:t>По контракту осуществляется банковское сопровождение, предусмотренное статьей 35 Федерального закона от 05.04.2013 № 44-ФЗ «О контрактной системе в сфере закупок товаров, работ, услуг для обеспечения государственных и муниципальных нужд», в соответствии с Правилами осуществления банковского сопровождения контрактов, утвержденными постановлением Правительства Российской Федерации от 20.09.2014 № 963 (далее – Правила).</w:t>
      </w:r>
    </w:p>
    <w:p w14:paraId="0637930C" w14:textId="77777777" w:rsidR="003A549D" w:rsidRPr="00E13A12" w:rsidRDefault="00E309C0" w:rsidP="003A549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15</w:t>
      </w:r>
      <w:r w:rsidR="003A549D" w:rsidRPr="00E13A12">
        <w:rPr>
          <w:rFonts w:ascii="Times New Roman" w:hAnsi="Times New Roman" w:cs="Times New Roman"/>
          <w:sz w:val="24"/>
          <w:szCs w:val="24"/>
        </w:rPr>
        <w:t>.2.</w:t>
      </w:r>
      <w:r w:rsidR="003A549D" w:rsidRPr="00E13A12">
        <w:rPr>
          <w:rFonts w:ascii="Times New Roman" w:hAnsi="Times New Roman" w:cs="Times New Roman"/>
          <w:sz w:val="24"/>
          <w:szCs w:val="24"/>
        </w:rPr>
        <w:tab/>
        <w:t>Банковским сопровождением контракта является обеспечение банком на основании договора, заключенного с Подрядчиком и всеми привлекаемыми в ходе исполнения контракта субподрядчиками, соисполнителями, проведения мониторинга расчетов, осуществляемых в рамках исполнения контракта, на счете, открытом в указанном банке, и доведение результатов мониторинга до сведения Заказчика (далее – договор о банковском сопровождении).</w:t>
      </w:r>
    </w:p>
    <w:p w14:paraId="1D10F5AC" w14:textId="77777777" w:rsidR="003A549D" w:rsidRPr="00E13A12" w:rsidRDefault="00E309C0" w:rsidP="003A549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b/>
        <w:t>15</w:t>
      </w:r>
      <w:r w:rsidR="003A549D" w:rsidRPr="00E13A12">
        <w:rPr>
          <w:rFonts w:ascii="Times New Roman" w:hAnsi="Times New Roman" w:cs="Times New Roman"/>
          <w:sz w:val="24"/>
          <w:szCs w:val="24"/>
        </w:rPr>
        <w:t>.3. Привлечение банка в целях банковского сопровождения контракта осуществляется Подрядчиком в соответствии с требованиями пунктов 10, 11, 13 Правил.</w:t>
      </w:r>
    </w:p>
    <w:p w14:paraId="2EAD97CF" w14:textId="77777777" w:rsidR="003A549D" w:rsidRPr="00E13A12" w:rsidRDefault="00E309C0" w:rsidP="003A549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15</w:t>
      </w:r>
      <w:r w:rsidR="003A549D" w:rsidRPr="00E13A12">
        <w:rPr>
          <w:rFonts w:ascii="Times New Roman" w:hAnsi="Times New Roman" w:cs="Times New Roman"/>
          <w:sz w:val="24"/>
          <w:szCs w:val="24"/>
        </w:rPr>
        <w:t>.4. Подрядчик обязан:</w:t>
      </w:r>
    </w:p>
    <w:p w14:paraId="54A5AF3F" w14:textId="77777777" w:rsidR="003A549D" w:rsidRPr="00E13A12" w:rsidRDefault="003A549D" w:rsidP="003A549D">
      <w:pPr>
        <w:autoSpaceDE w:val="0"/>
        <w:autoSpaceDN w:val="0"/>
        <w:adjustRightInd w:val="0"/>
        <w:spacing w:after="0" w:line="240" w:lineRule="auto"/>
        <w:ind w:firstLine="567"/>
        <w:jc w:val="both"/>
        <w:rPr>
          <w:rFonts w:ascii="Times New Roman" w:hAnsi="Times New Roman" w:cs="Times New Roman"/>
          <w:sz w:val="24"/>
          <w:szCs w:val="24"/>
        </w:rPr>
      </w:pPr>
      <w:r w:rsidRPr="00E13A12">
        <w:rPr>
          <w:rFonts w:ascii="Times New Roman" w:hAnsi="Times New Roman" w:cs="Times New Roman"/>
          <w:sz w:val="24"/>
          <w:szCs w:val="24"/>
        </w:rPr>
        <w:t>- осуществлять расчеты, связанные с исполнением обязательств по контракту, на отдельном счете, открытом в банке, осуществляющем банковское сопровождение контракта (далее – отдельный счет), а также заключить с банком договор о банковском сопровождении в срок не позднее 10 (десяти) рабочих дней с момента заключения контракта;</w:t>
      </w:r>
    </w:p>
    <w:p w14:paraId="7340F5ED" w14:textId="77777777" w:rsidR="003A549D" w:rsidRPr="00E13A12" w:rsidRDefault="003A549D" w:rsidP="003A549D">
      <w:pPr>
        <w:autoSpaceDE w:val="0"/>
        <w:autoSpaceDN w:val="0"/>
        <w:adjustRightInd w:val="0"/>
        <w:spacing w:after="0" w:line="240" w:lineRule="auto"/>
        <w:ind w:firstLine="567"/>
        <w:jc w:val="both"/>
        <w:rPr>
          <w:rFonts w:ascii="Times New Roman" w:hAnsi="Times New Roman" w:cs="Times New Roman"/>
          <w:sz w:val="24"/>
          <w:szCs w:val="24"/>
        </w:rPr>
      </w:pPr>
      <w:r w:rsidRPr="00E13A12">
        <w:rPr>
          <w:rFonts w:ascii="Times New Roman" w:hAnsi="Times New Roman" w:cs="Times New Roman"/>
          <w:sz w:val="24"/>
          <w:szCs w:val="24"/>
        </w:rPr>
        <w:t>- определять в договорах, заключаемых с субподрядчиками, соисполнителями, условия осуществления расчетов в рамках исполнения обязательств по таким договорам на отдельном счете для проведения операций, включая операции в рамках исполнения контракта, открытом в банке, осуществляющем сопровождение контракта;</w:t>
      </w:r>
    </w:p>
    <w:p w14:paraId="1E277079" w14:textId="77777777" w:rsidR="003A549D" w:rsidRPr="00E13A12" w:rsidRDefault="003A549D" w:rsidP="003A549D">
      <w:pPr>
        <w:autoSpaceDE w:val="0"/>
        <w:autoSpaceDN w:val="0"/>
        <w:adjustRightInd w:val="0"/>
        <w:spacing w:after="0" w:line="240" w:lineRule="auto"/>
        <w:ind w:firstLine="567"/>
        <w:jc w:val="both"/>
        <w:rPr>
          <w:rFonts w:ascii="Times New Roman" w:hAnsi="Times New Roman" w:cs="Times New Roman"/>
          <w:sz w:val="24"/>
          <w:szCs w:val="24"/>
        </w:rPr>
      </w:pPr>
      <w:r w:rsidRPr="00E13A12">
        <w:rPr>
          <w:rFonts w:ascii="Times New Roman" w:hAnsi="Times New Roman" w:cs="Times New Roman"/>
          <w:sz w:val="24"/>
          <w:szCs w:val="24"/>
        </w:rPr>
        <w:t>- предоставлять Заказчику и банку сведения о привлекаемых им в рамках исполнения обязательств по сопровождаемому контракту субподрядчиках, соисполнителях (полное наименование субподрядчика, соисполнителя, местонахождение субподрядчика, соисполнителя (почтовый адрес), телефоны руководителя и главного бухгалтера, идентификационный номер налогоплательщика и код причины постановки на учет) в срок не позднее 10 (десяти) дней с момента заключения соответствующего договора с субподрядчиком, соисполнителем.</w:t>
      </w:r>
    </w:p>
    <w:p w14:paraId="6A1290AB" w14:textId="77777777" w:rsidR="003A549D" w:rsidRPr="00E13A12" w:rsidRDefault="00E309C0" w:rsidP="003A549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15</w:t>
      </w:r>
      <w:r w:rsidR="003A549D" w:rsidRPr="00E13A12">
        <w:rPr>
          <w:rFonts w:ascii="Times New Roman" w:hAnsi="Times New Roman" w:cs="Times New Roman"/>
          <w:sz w:val="24"/>
          <w:szCs w:val="24"/>
        </w:rPr>
        <w:t>.5. Заказчик обязан осуществлять расчеты, связанные с исполнением обязательств по контракту, на отдельный счет.</w:t>
      </w:r>
    </w:p>
    <w:p w14:paraId="6544F198" w14:textId="77777777" w:rsidR="003A549D" w:rsidRPr="00E13A12" w:rsidRDefault="00E309C0" w:rsidP="003A549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15</w:t>
      </w:r>
      <w:r w:rsidR="003A549D" w:rsidRPr="00E13A12">
        <w:rPr>
          <w:rFonts w:ascii="Times New Roman" w:hAnsi="Times New Roman" w:cs="Times New Roman"/>
          <w:sz w:val="24"/>
          <w:szCs w:val="24"/>
        </w:rPr>
        <w:t>.6. За нарушение сроков заключения с банком договора о банковском сопровожд</w:t>
      </w:r>
      <w:r>
        <w:rPr>
          <w:rFonts w:ascii="Times New Roman" w:hAnsi="Times New Roman" w:cs="Times New Roman"/>
          <w:sz w:val="24"/>
          <w:szCs w:val="24"/>
        </w:rPr>
        <w:t>ении, предусмотренных пунктом 15</w:t>
      </w:r>
      <w:r w:rsidR="003A549D" w:rsidRPr="00E13A12">
        <w:rPr>
          <w:rFonts w:ascii="Times New Roman" w:hAnsi="Times New Roman" w:cs="Times New Roman"/>
          <w:sz w:val="24"/>
          <w:szCs w:val="24"/>
        </w:rPr>
        <w:t xml:space="preserve">.4. контракта, Подрядчик уплачивает Заказчику пени в размере одной трехсотой действующей на дату уплаты пеней ставки рефинансирования Центрального банка Российской Федерации от цены контракта. Пеня подлежит начислению за каждый день просрочки исполнения такого обязательства. </w:t>
      </w:r>
    </w:p>
    <w:p w14:paraId="20F54FA1" w14:textId="77777777" w:rsidR="003A549D" w:rsidRPr="00E13A12" w:rsidRDefault="00E309C0" w:rsidP="003A549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15</w:t>
      </w:r>
      <w:r w:rsidR="003A549D" w:rsidRPr="00E13A12">
        <w:rPr>
          <w:rFonts w:ascii="Times New Roman" w:hAnsi="Times New Roman" w:cs="Times New Roman"/>
          <w:sz w:val="24"/>
          <w:szCs w:val="24"/>
        </w:rPr>
        <w:t>.7. За нарушение сроков предоставления Заказчику и банку сведений о привлекаемых Подрядчиком в рамках исполнения обязательств по сопровождаемому контракту субподрядчиках, соисполнит</w:t>
      </w:r>
      <w:r>
        <w:rPr>
          <w:rFonts w:ascii="Times New Roman" w:hAnsi="Times New Roman" w:cs="Times New Roman"/>
          <w:sz w:val="24"/>
          <w:szCs w:val="24"/>
        </w:rPr>
        <w:t>елях, предусмотренных пунктом 15</w:t>
      </w:r>
      <w:r w:rsidR="003A549D" w:rsidRPr="00E13A12">
        <w:rPr>
          <w:rFonts w:ascii="Times New Roman" w:hAnsi="Times New Roman" w:cs="Times New Roman"/>
          <w:sz w:val="24"/>
          <w:szCs w:val="24"/>
        </w:rPr>
        <w:t>.4 контракта, Подрядчик  уплачивает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Подрядчиком с субподрядчиком, соисполнителем. Пеня подлежит начислению за каждый день просрочки исполнения такого обязательства.</w:t>
      </w:r>
    </w:p>
    <w:p w14:paraId="7DFC8D2E" w14:textId="77777777" w:rsidR="003A549D" w:rsidRPr="00E13A12" w:rsidRDefault="003A549D" w:rsidP="003A549D">
      <w:pPr>
        <w:spacing w:after="0" w:line="240" w:lineRule="auto"/>
        <w:ind w:firstLine="709"/>
        <w:jc w:val="both"/>
        <w:rPr>
          <w:rFonts w:ascii="Times New Roman" w:eastAsia="Calibri" w:hAnsi="Times New Roman" w:cs="Times New Roman"/>
          <w:sz w:val="24"/>
          <w:szCs w:val="24"/>
        </w:rPr>
      </w:pPr>
    </w:p>
    <w:p w14:paraId="5CC118AB" w14:textId="77777777" w:rsidR="003A549D" w:rsidRPr="00A117AA" w:rsidRDefault="00E309C0" w:rsidP="003A549D">
      <w:pPr>
        <w:pStyle w:val="a4"/>
        <w:spacing w:after="0" w:line="240" w:lineRule="auto"/>
        <w:ind w:left="1069"/>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r w:rsidR="003A549D">
        <w:rPr>
          <w:rFonts w:ascii="Times New Roman" w:eastAsia="Calibri" w:hAnsi="Times New Roman" w:cs="Times New Roman"/>
          <w:b/>
          <w:sz w:val="24"/>
          <w:szCs w:val="24"/>
        </w:rPr>
        <w:t>.</w:t>
      </w:r>
      <w:r w:rsidR="003A549D" w:rsidRPr="006A55B4">
        <w:rPr>
          <w:rFonts w:ascii="Times New Roman" w:eastAsia="Calibri" w:hAnsi="Times New Roman" w:cs="Times New Roman"/>
          <w:b/>
          <w:sz w:val="24"/>
          <w:szCs w:val="24"/>
        </w:rPr>
        <w:t>Особые условия</w:t>
      </w:r>
    </w:p>
    <w:p w14:paraId="76DC34CE" w14:textId="77777777" w:rsidR="003A549D" w:rsidRPr="007545AD" w:rsidRDefault="00E309C0" w:rsidP="003A549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003A549D" w:rsidRPr="007545AD">
        <w:rPr>
          <w:rFonts w:ascii="Times New Roman" w:eastAsia="Calibri" w:hAnsi="Times New Roman" w:cs="Times New Roman"/>
          <w:sz w:val="24"/>
          <w:szCs w:val="24"/>
        </w:rPr>
        <w:t>.1. Любые изменения и дополнения к настоящему контракту имеют силу в том случае, если они оформлены в письменном виде и подписаны обеими Сторонами.</w:t>
      </w:r>
    </w:p>
    <w:p w14:paraId="78E2B71F" w14:textId="77777777" w:rsidR="003A549D" w:rsidRPr="007545AD" w:rsidRDefault="003A549D" w:rsidP="003A549D">
      <w:pPr>
        <w:spacing w:after="0" w:line="240" w:lineRule="auto"/>
        <w:ind w:firstLine="567"/>
        <w:jc w:val="both"/>
        <w:rPr>
          <w:rFonts w:ascii="Times New Roman" w:eastAsia="Calibri" w:hAnsi="Times New Roman" w:cs="Times New Roman"/>
          <w:sz w:val="24"/>
          <w:szCs w:val="24"/>
        </w:rPr>
      </w:pPr>
      <w:r w:rsidRPr="007545AD">
        <w:rPr>
          <w:rFonts w:ascii="Times New Roman" w:eastAsia="Calibri" w:hAnsi="Times New Roman" w:cs="Times New Roman"/>
          <w:sz w:val="24"/>
          <w:szCs w:val="24"/>
        </w:rPr>
        <w:t>Уступка требования по настоящему муниципальному контракту третьему лицу (цессионарию) допускается, при наличии письменного согласия МКУ города Красноярска «УКС».</w:t>
      </w:r>
    </w:p>
    <w:p w14:paraId="2C981CDE" w14:textId="77777777" w:rsidR="003A549D" w:rsidRPr="007545AD" w:rsidRDefault="00E309C0" w:rsidP="003A549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003A549D" w:rsidRPr="007545AD">
        <w:rPr>
          <w:rFonts w:ascii="Times New Roman" w:eastAsia="Calibri" w:hAnsi="Times New Roman" w:cs="Times New Roman"/>
          <w:sz w:val="24"/>
          <w:szCs w:val="24"/>
        </w:rPr>
        <w:t>.2. В случае изменения правового статуса одной из Сторон она в течение трех рабочих дней обязана информировать другую Сторону об организации - правопреемнике.</w:t>
      </w:r>
    </w:p>
    <w:p w14:paraId="62984D2F" w14:textId="77777777" w:rsidR="003A549D" w:rsidRPr="007545AD" w:rsidRDefault="00E309C0" w:rsidP="003A549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003A549D" w:rsidRPr="007545AD">
        <w:rPr>
          <w:rFonts w:ascii="Times New Roman" w:eastAsia="Calibri" w:hAnsi="Times New Roman" w:cs="Times New Roman"/>
          <w:sz w:val="24"/>
          <w:szCs w:val="24"/>
        </w:rPr>
        <w:t>.3.  При исполнении муниципального контракта</w:t>
      </w:r>
      <w:r w:rsidR="00B13E18">
        <w:rPr>
          <w:rFonts w:ascii="Times New Roman" w:eastAsia="Calibri" w:hAnsi="Times New Roman" w:cs="Times New Roman"/>
          <w:sz w:val="24"/>
          <w:szCs w:val="24"/>
        </w:rPr>
        <w:t xml:space="preserve"> не допускается перемена Подрядчика</w:t>
      </w:r>
      <w:r w:rsidR="003A549D" w:rsidRPr="007545AD">
        <w:rPr>
          <w:rFonts w:ascii="Times New Roman" w:eastAsia="Calibri" w:hAnsi="Times New Roman" w:cs="Times New Roman"/>
          <w:sz w:val="24"/>
          <w:szCs w:val="24"/>
        </w:rPr>
        <w:t>, за исключени</w:t>
      </w:r>
      <w:r w:rsidR="00B13E18">
        <w:rPr>
          <w:rFonts w:ascii="Times New Roman" w:eastAsia="Calibri" w:hAnsi="Times New Roman" w:cs="Times New Roman"/>
          <w:sz w:val="24"/>
          <w:szCs w:val="24"/>
        </w:rPr>
        <w:t>ем случаев, если новый Подрядчик</w:t>
      </w:r>
      <w:r w:rsidR="003A549D" w:rsidRPr="007545AD">
        <w:rPr>
          <w:rFonts w:ascii="Times New Roman" w:eastAsia="Calibri" w:hAnsi="Times New Roman" w:cs="Times New Roman"/>
          <w:sz w:val="24"/>
          <w:szCs w:val="24"/>
        </w:rPr>
        <w:t xml:space="preserve"> яв</w:t>
      </w:r>
      <w:r w:rsidR="00B13E18">
        <w:rPr>
          <w:rFonts w:ascii="Times New Roman" w:eastAsia="Calibri" w:hAnsi="Times New Roman" w:cs="Times New Roman"/>
          <w:sz w:val="24"/>
          <w:szCs w:val="24"/>
        </w:rPr>
        <w:t>ляется правопреемником Подрядчик</w:t>
      </w:r>
      <w:r w:rsidR="003A549D" w:rsidRPr="007545AD">
        <w:rPr>
          <w:rFonts w:ascii="Times New Roman" w:eastAsia="Calibri" w:hAnsi="Times New Roman" w:cs="Times New Roman"/>
          <w:sz w:val="24"/>
          <w:szCs w:val="24"/>
        </w:rPr>
        <w:t xml:space="preserve"> по такому контракту вследствие реорганизации юридического лица в форме преобразования, слияния или присоединения.</w:t>
      </w:r>
    </w:p>
    <w:p w14:paraId="07D5EA6E" w14:textId="77777777" w:rsidR="003A549D" w:rsidRPr="007545AD" w:rsidRDefault="003A549D" w:rsidP="003A549D">
      <w:pPr>
        <w:spacing w:after="0" w:line="240" w:lineRule="auto"/>
        <w:ind w:firstLine="709"/>
        <w:jc w:val="both"/>
        <w:rPr>
          <w:rFonts w:ascii="Times New Roman" w:eastAsia="Calibri" w:hAnsi="Times New Roman" w:cs="Times New Roman"/>
          <w:sz w:val="24"/>
          <w:szCs w:val="24"/>
        </w:rPr>
      </w:pPr>
    </w:p>
    <w:p w14:paraId="348F3615" w14:textId="77777777" w:rsidR="003A549D" w:rsidRPr="007545AD" w:rsidRDefault="003A549D" w:rsidP="00ED1B57">
      <w:pPr>
        <w:spacing w:after="0" w:line="240" w:lineRule="auto"/>
        <w:ind w:firstLine="709"/>
        <w:jc w:val="both"/>
        <w:rPr>
          <w:rFonts w:ascii="Times New Roman" w:eastAsia="Calibri" w:hAnsi="Times New Roman" w:cs="Times New Roman"/>
          <w:b/>
          <w:sz w:val="24"/>
          <w:szCs w:val="24"/>
        </w:rPr>
      </w:pPr>
      <w:r w:rsidRPr="007545AD">
        <w:rPr>
          <w:rFonts w:ascii="Times New Roman" w:eastAsia="Calibri" w:hAnsi="Times New Roman" w:cs="Times New Roman"/>
          <w:b/>
          <w:sz w:val="24"/>
          <w:szCs w:val="24"/>
        </w:rPr>
        <w:t>Юридические адреса и банковские реквизиты Сторон:</w:t>
      </w:r>
    </w:p>
    <w:p w14:paraId="751A9F57" w14:textId="77777777" w:rsidR="003A549D" w:rsidRPr="007545AD" w:rsidRDefault="003A549D" w:rsidP="003A549D">
      <w:pPr>
        <w:spacing w:after="0" w:line="240" w:lineRule="auto"/>
        <w:jc w:val="both"/>
        <w:rPr>
          <w:rFonts w:ascii="Times New Roman" w:eastAsia="Calibri" w:hAnsi="Times New Roman" w:cs="Times New Roman"/>
          <w:b/>
          <w:sz w:val="24"/>
          <w:szCs w:val="24"/>
        </w:rPr>
      </w:pPr>
      <w:r w:rsidRPr="007545AD">
        <w:rPr>
          <w:rFonts w:ascii="Times New Roman" w:eastAsia="Calibri" w:hAnsi="Times New Roman" w:cs="Times New Roman"/>
          <w:sz w:val="24"/>
          <w:szCs w:val="24"/>
        </w:rPr>
        <w:t xml:space="preserve"> </w:t>
      </w:r>
      <w:r w:rsidRPr="007545AD">
        <w:rPr>
          <w:rFonts w:ascii="Times New Roman" w:eastAsia="Calibri" w:hAnsi="Times New Roman" w:cs="Times New Roman"/>
          <w:b/>
          <w:sz w:val="24"/>
          <w:szCs w:val="24"/>
        </w:rPr>
        <w:t>«Заказчик»: МКУ города Красноярска «УКС»</w:t>
      </w:r>
    </w:p>
    <w:p w14:paraId="195FB309" w14:textId="77777777" w:rsidR="003A549D" w:rsidRPr="007545AD" w:rsidRDefault="003A549D" w:rsidP="003A549D">
      <w:pPr>
        <w:spacing w:after="0" w:line="240" w:lineRule="auto"/>
        <w:jc w:val="both"/>
        <w:rPr>
          <w:rFonts w:ascii="Times New Roman" w:eastAsia="Calibri" w:hAnsi="Times New Roman" w:cs="Times New Roman"/>
          <w:sz w:val="24"/>
          <w:szCs w:val="24"/>
        </w:rPr>
      </w:pPr>
      <w:r w:rsidRPr="007545AD">
        <w:rPr>
          <w:rFonts w:ascii="Times New Roman" w:eastAsia="Calibri" w:hAnsi="Times New Roman" w:cs="Times New Roman"/>
          <w:sz w:val="24"/>
          <w:szCs w:val="24"/>
        </w:rPr>
        <w:t xml:space="preserve">ИНН 2451000430, КПП 246601001 УФК по Красноярскому краю </w:t>
      </w:r>
    </w:p>
    <w:p w14:paraId="07641F70" w14:textId="77777777" w:rsidR="003A549D" w:rsidRPr="007545AD" w:rsidRDefault="003A549D" w:rsidP="003A549D">
      <w:pPr>
        <w:spacing w:after="0" w:line="240" w:lineRule="auto"/>
        <w:jc w:val="both"/>
        <w:rPr>
          <w:rFonts w:ascii="Times New Roman" w:eastAsia="Calibri" w:hAnsi="Times New Roman" w:cs="Times New Roman"/>
          <w:sz w:val="24"/>
          <w:szCs w:val="24"/>
        </w:rPr>
      </w:pPr>
      <w:r w:rsidRPr="007545AD">
        <w:rPr>
          <w:rFonts w:ascii="Times New Roman" w:eastAsia="Calibri" w:hAnsi="Times New Roman" w:cs="Times New Roman"/>
          <w:sz w:val="24"/>
          <w:szCs w:val="24"/>
        </w:rPr>
        <w:t xml:space="preserve">(МКУ города Красноярска «УКС») р/сч. 40204810800000001047 </w:t>
      </w:r>
    </w:p>
    <w:p w14:paraId="2716C3E3" w14:textId="77777777" w:rsidR="003A549D" w:rsidRPr="007545AD" w:rsidRDefault="003A549D" w:rsidP="003A549D">
      <w:pPr>
        <w:spacing w:after="0" w:line="240" w:lineRule="auto"/>
        <w:jc w:val="both"/>
        <w:rPr>
          <w:rFonts w:ascii="Times New Roman" w:eastAsia="Calibri" w:hAnsi="Times New Roman" w:cs="Times New Roman"/>
          <w:sz w:val="24"/>
          <w:szCs w:val="24"/>
        </w:rPr>
      </w:pPr>
      <w:r w:rsidRPr="007545AD">
        <w:rPr>
          <w:rFonts w:ascii="Times New Roman" w:eastAsia="Calibri" w:hAnsi="Times New Roman" w:cs="Times New Roman"/>
          <w:sz w:val="24"/>
          <w:szCs w:val="24"/>
        </w:rPr>
        <w:t xml:space="preserve">Отделение Красноярск г. Красноярск БИК 040407001  </w:t>
      </w:r>
    </w:p>
    <w:p w14:paraId="2F6597C9" w14:textId="77777777" w:rsidR="003A549D" w:rsidRPr="007545AD" w:rsidRDefault="003A549D" w:rsidP="003A549D">
      <w:pPr>
        <w:spacing w:after="0" w:line="240" w:lineRule="auto"/>
        <w:jc w:val="both"/>
        <w:rPr>
          <w:rFonts w:ascii="Times New Roman" w:eastAsia="Calibri" w:hAnsi="Times New Roman" w:cs="Times New Roman"/>
          <w:sz w:val="24"/>
          <w:szCs w:val="24"/>
        </w:rPr>
      </w:pPr>
      <w:r w:rsidRPr="007545AD">
        <w:rPr>
          <w:rFonts w:ascii="Times New Roman" w:eastAsia="Calibri" w:hAnsi="Times New Roman" w:cs="Times New Roman"/>
          <w:sz w:val="24"/>
          <w:szCs w:val="24"/>
        </w:rPr>
        <w:t>660049, г. Красноярск, ул. К. Маркса,95, Email: priemnay@uks.admkrsk.ru</w:t>
      </w:r>
    </w:p>
    <w:p w14:paraId="677CB5F6" w14:textId="77777777" w:rsidR="003A549D" w:rsidRPr="007545AD" w:rsidRDefault="003A549D" w:rsidP="00ED1B57">
      <w:pPr>
        <w:spacing w:after="0" w:line="240" w:lineRule="auto"/>
        <w:jc w:val="both"/>
        <w:rPr>
          <w:rFonts w:ascii="Times New Roman" w:eastAsia="Calibri" w:hAnsi="Times New Roman" w:cs="Times New Roman"/>
          <w:sz w:val="24"/>
          <w:szCs w:val="24"/>
        </w:rPr>
      </w:pPr>
      <w:r w:rsidRPr="007545AD">
        <w:rPr>
          <w:rFonts w:ascii="Times New Roman" w:eastAsia="Calibri" w:hAnsi="Times New Roman" w:cs="Times New Roman"/>
          <w:sz w:val="24"/>
          <w:szCs w:val="24"/>
        </w:rPr>
        <w:t xml:space="preserve">т. 222-34-00, 222-34-30, т/ф 222-34-34                                             </w:t>
      </w:r>
    </w:p>
    <w:p w14:paraId="365D8432" w14:textId="77777777" w:rsidR="003A549D" w:rsidRPr="007545AD" w:rsidRDefault="003A549D" w:rsidP="003A549D">
      <w:pPr>
        <w:spacing w:after="0" w:line="240" w:lineRule="auto"/>
        <w:rPr>
          <w:rFonts w:ascii="Times New Roman" w:eastAsia="Calibri" w:hAnsi="Times New Roman" w:cs="Times New Roman"/>
          <w:b/>
          <w:sz w:val="24"/>
          <w:szCs w:val="24"/>
        </w:rPr>
      </w:pPr>
      <w:r w:rsidRPr="007545AD">
        <w:rPr>
          <w:rFonts w:ascii="Times New Roman" w:eastAsia="Calibri" w:hAnsi="Times New Roman" w:cs="Times New Roman"/>
          <w:b/>
          <w:sz w:val="24"/>
          <w:szCs w:val="24"/>
        </w:rPr>
        <w:t>«Поставщик»:</w:t>
      </w:r>
    </w:p>
    <w:p w14:paraId="3CA5463C" w14:textId="77777777" w:rsidR="003A549D" w:rsidRPr="007545AD" w:rsidRDefault="003A549D" w:rsidP="00ED1B57">
      <w:pPr>
        <w:spacing w:after="0" w:line="240" w:lineRule="auto"/>
        <w:rPr>
          <w:rFonts w:ascii="Times New Roman" w:eastAsia="Calibri" w:hAnsi="Times New Roman" w:cs="Times New Roman"/>
          <w:sz w:val="24"/>
          <w:szCs w:val="24"/>
        </w:rPr>
      </w:pPr>
    </w:p>
    <w:p w14:paraId="2B843DFF" w14:textId="77777777" w:rsidR="003A549D" w:rsidRPr="00ED1B57" w:rsidRDefault="003A549D" w:rsidP="00ED1B57">
      <w:pPr>
        <w:spacing w:after="0" w:line="240" w:lineRule="auto"/>
        <w:ind w:firstLine="709"/>
        <w:jc w:val="center"/>
        <w:rPr>
          <w:rFonts w:ascii="Times New Roman" w:eastAsia="Calibri" w:hAnsi="Times New Roman" w:cs="Times New Roman"/>
          <w:b/>
          <w:sz w:val="24"/>
          <w:szCs w:val="24"/>
        </w:rPr>
        <w:sectPr w:rsidR="003A549D" w:rsidRPr="00ED1B57" w:rsidSect="006156E9">
          <w:pgSz w:w="11906" w:h="16838" w:code="9"/>
          <w:pgMar w:top="1135" w:right="566" w:bottom="993" w:left="1276" w:header="0" w:footer="0" w:gutter="0"/>
          <w:cols w:space="708"/>
          <w:docGrid w:linePitch="360"/>
        </w:sectPr>
      </w:pPr>
      <w:r w:rsidRPr="007545AD">
        <w:rPr>
          <w:rFonts w:ascii="Times New Roman" w:eastAsia="Calibri" w:hAnsi="Times New Roman" w:cs="Times New Roman"/>
          <w:b/>
          <w:sz w:val="24"/>
          <w:szCs w:val="24"/>
        </w:rPr>
        <w:t xml:space="preserve">«Заказчик»:                                                               </w:t>
      </w:r>
      <w:r w:rsidRPr="007545AD">
        <w:rPr>
          <w:rFonts w:ascii="Times New Roman" w:eastAsia="Calibri" w:hAnsi="Times New Roman" w:cs="Times New Roman"/>
          <w:b/>
          <w:sz w:val="24"/>
          <w:szCs w:val="24"/>
        </w:rPr>
        <w:tab/>
        <w:t>«По</w:t>
      </w:r>
      <w:r>
        <w:rPr>
          <w:rFonts w:ascii="Times New Roman" w:eastAsia="Calibri" w:hAnsi="Times New Roman" w:cs="Times New Roman"/>
          <w:b/>
          <w:sz w:val="24"/>
          <w:szCs w:val="24"/>
        </w:rPr>
        <w:t>дрядчик</w:t>
      </w:r>
      <w:r w:rsidR="00ED1B57">
        <w:rPr>
          <w:rFonts w:ascii="Times New Roman" w:eastAsia="Calibri" w:hAnsi="Times New Roman" w:cs="Times New Roman"/>
          <w:b/>
          <w:sz w:val="24"/>
          <w:szCs w:val="24"/>
        </w:rPr>
        <w:t>»</w:t>
      </w:r>
    </w:p>
    <w:p w14:paraId="0B4B1D15" w14:textId="77777777" w:rsidR="003A549D" w:rsidRDefault="003A549D" w:rsidP="003A549D">
      <w:pPr>
        <w:spacing w:after="0" w:line="240" w:lineRule="auto"/>
        <w:rPr>
          <w:rFonts w:ascii="Times New Roman" w:eastAsia="Calibri" w:hAnsi="Times New Roman" w:cs="Times New Roman"/>
          <w:sz w:val="24"/>
          <w:szCs w:val="24"/>
        </w:rPr>
      </w:pPr>
    </w:p>
    <w:p w14:paraId="5BA76001" w14:textId="77777777" w:rsidR="003A549D" w:rsidRPr="006A55B4" w:rsidRDefault="003A549D" w:rsidP="003A549D">
      <w:pPr>
        <w:tabs>
          <w:tab w:val="left" w:pos="10348"/>
        </w:tabs>
        <w:spacing w:after="0" w:line="240" w:lineRule="auto"/>
        <w:ind w:firstLine="709"/>
        <w:jc w:val="center"/>
        <w:rPr>
          <w:rFonts w:ascii="Times New Roman" w:eastAsia="Calibri" w:hAnsi="Times New Roman" w:cs="Times New Roman"/>
        </w:rPr>
      </w:pPr>
      <w:r>
        <w:rPr>
          <w:rFonts w:ascii="Times New Roman" w:eastAsia="Calibri" w:hAnsi="Times New Roman" w:cs="Times New Roman"/>
          <w:sz w:val="24"/>
          <w:szCs w:val="24"/>
        </w:rPr>
        <w:t xml:space="preserve">                                                                                       </w:t>
      </w:r>
      <w:r w:rsidRPr="00C8758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rPr>
        <w:t>Приложение №1 к муниципальному контракту</w:t>
      </w:r>
      <w:r w:rsidRPr="006A55B4">
        <w:rPr>
          <w:rFonts w:ascii="Times New Roman" w:eastAsia="Calibri" w:hAnsi="Times New Roman" w:cs="Times New Roman"/>
        </w:rPr>
        <w:t xml:space="preserve"> </w:t>
      </w:r>
    </w:p>
    <w:p w14:paraId="3F1AFB1A" w14:textId="77777777" w:rsidR="003A549D" w:rsidRPr="006A55B4" w:rsidRDefault="003A549D" w:rsidP="003A549D">
      <w:pPr>
        <w:tabs>
          <w:tab w:val="left" w:pos="10348"/>
        </w:tabs>
        <w:spacing w:after="0" w:line="240" w:lineRule="auto"/>
        <w:ind w:left="5664"/>
        <w:jc w:val="right"/>
        <w:rPr>
          <w:rFonts w:ascii="Times New Roman" w:eastAsia="Calibri" w:hAnsi="Times New Roman" w:cs="Times New Roman"/>
        </w:rPr>
      </w:pPr>
      <w:r w:rsidRPr="006A55B4">
        <w:rPr>
          <w:rFonts w:ascii="Times New Roman" w:eastAsia="Calibri" w:hAnsi="Times New Roman" w:cs="Times New Roman"/>
        </w:rPr>
        <w:t>№ ______ от «__» _______ 2019г.</w:t>
      </w:r>
    </w:p>
    <w:tbl>
      <w:tblPr>
        <w:tblW w:w="14881" w:type="dxa"/>
        <w:tblInd w:w="93" w:type="dxa"/>
        <w:tblLook w:val="04A0" w:firstRow="1" w:lastRow="0" w:firstColumn="1" w:lastColumn="0" w:noHBand="0" w:noVBand="1"/>
      </w:tblPr>
      <w:tblGrid>
        <w:gridCol w:w="440"/>
        <w:gridCol w:w="1640"/>
        <w:gridCol w:w="4881"/>
        <w:gridCol w:w="1680"/>
        <w:gridCol w:w="1480"/>
        <w:gridCol w:w="1480"/>
        <w:gridCol w:w="1660"/>
        <w:gridCol w:w="1620"/>
      </w:tblGrid>
      <w:tr w:rsidR="00FA59BA" w14:paraId="24A388B6" w14:textId="77777777" w:rsidTr="00FA59BA">
        <w:trPr>
          <w:trHeight w:val="255"/>
        </w:trPr>
        <w:tc>
          <w:tcPr>
            <w:tcW w:w="440" w:type="dxa"/>
            <w:noWrap/>
            <w:hideMark/>
          </w:tcPr>
          <w:p w14:paraId="091FEE23" w14:textId="77777777" w:rsidR="00FA59BA" w:rsidRDefault="00FA59BA"/>
        </w:tc>
        <w:tc>
          <w:tcPr>
            <w:tcW w:w="11161" w:type="dxa"/>
            <w:gridSpan w:val="5"/>
            <w:noWrap/>
            <w:vAlign w:val="center"/>
            <w:hideMark/>
          </w:tcPr>
          <w:p w14:paraId="28FF7874" w14:textId="77777777" w:rsidR="00FA59BA" w:rsidRDefault="00FA59BA">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СМЕТНЫЙ РАСЧЕТ СТОИМОСТИ СТРОИТЕЛЬСТВА</w:t>
            </w:r>
          </w:p>
        </w:tc>
        <w:tc>
          <w:tcPr>
            <w:tcW w:w="1660" w:type="dxa"/>
            <w:noWrap/>
            <w:vAlign w:val="center"/>
            <w:hideMark/>
          </w:tcPr>
          <w:p w14:paraId="6BBCB568" w14:textId="77777777" w:rsidR="00FA59BA" w:rsidRDefault="00FA59BA">
            <w:pPr>
              <w:spacing w:after="0"/>
            </w:pPr>
          </w:p>
        </w:tc>
        <w:tc>
          <w:tcPr>
            <w:tcW w:w="1620" w:type="dxa"/>
            <w:noWrap/>
            <w:vAlign w:val="center"/>
            <w:hideMark/>
          </w:tcPr>
          <w:p w14:paraId="41884A9F" w14:textId="77777777" w:rsidR="00FA59BA" w:rsidRDefault="00FA59BA">
            <w:pPr>
              <w:spacing w:after="0"/>
            </w:pPr>
          </w:p>
        </w:tc>
      </w:tr>
      <w:tr w:rsidR="00FA59BA" w14:paraId="755F6721" w14:textId="77777777" w:rsidTr="00FA59BA">
        <w:trPr>
          <w:trHeight w:val="255"/>
        </w:trPr>
        <w:tc>
          <w:tcPr>
            <w:tcW w:w="440" w:type="dxa"/>
            <w:noWrap/>
            <w:hideMark/>
          </w:tcPr>
          <w:p w14:paraId="30C06484" w14:textId="77777777" w:rsidR="00FA59BA" w:rsidRDefault="00FA59BA">
            <w:pPr>
              <w:spacing w:after="0"/>
            </w:pPr>
          </w:p>
        </w:tc>
        <w:tc>
          <w:tcPr>
            <w:tcW w:w="1640" w:type="dxa"/>
            <w:noWrap/>
            <w:hideMark/>
          </w:tcPr>
          <w:p w14:paraId="5FDCF0D8" w14:textId="77777777" w:rsidR="00FA59BA" w:rsidRDefault="00FA59BA">
            <w:pPr>
              <w:spacing w:after="0"/>
            </w:pPr>
          </w:p>
        </w:tc>
        <w:tc>
          <w:tcPr>
            <w:tcW w:w="4881" w:type="dxa"/>
            <w:noWrap/>
            <w:hideMark/>
          </w:tcPr>
          <w:p w14:paraId="3A1086F4" w14:textId="77777777" w:rsidR="00FA59BA" w:rsidRDefault="00FA59BA">
            <w:pPr>
              <w:spacing w:after="0"/>
            </w:pPr>
          </w:p>
        </w:tc>
        <w:tc>
          <w:tcPr>
            <w:tcW w:w="1680" w:type="dxa"/>
            <w:noWrap/>
            <w:vAlign w:val="center"/>
            <w:hideMark/>
          </w:tcPr>
          <w:p w14:paraId="27161B7B" w14:textId="77777777" w:rsidR="00FA59BA" w:rsidRDefault="00FA59BA">
            <w:pPr>
              <w:spacing w:after="0"/>
            </w:pPr>
          </w:p>
        </w:tc>
        <w:tc>
          <w:tcPr>
            <w:tcW w:w="1480" w:type="dxa"/>
            <w:noWrap/>
            <w:hideMark/>
          </w:tcPr>
          <w:p w14:paraId="1628F32F" w14:textId="77777777" w:rsidR="00FA59BA" w:rsidRDefault="00FA59BA">
            <w:pPr>
              <w:spacing w:after="0"/>
            </w:pPr>
          </w:p>
        </w:tc>
        <w:tc>
          <w:tcPr>
            <w:tcW w:w="1480" w:type="dxa"/>
            <w:noWrap/>
            <w:vAlign w:val="center"/>
            <w:hideMark/>
          </w:tcPr>
          <w:p w14:paraId="3C062013" w14:textId="77777777" w:rsidR="00FA59BA" w:rsidRDefault="00FA59BA">
            <w:pPr>
              <w:spacing w:after="0"/>
            </w:pPr>
          </w:p>
        </w:tc>
        <w:tc>
          <w:tcPr>
            <w:tcW w:w="1660" w:type="dxa"/>
            <w:noWrap/>
            <w:vAlign w:val="center"/>
            <w:hideMark/>
          </w:tcPr>
          <w:p w14:paraId="5209561D" w14:textId="77777777" w:rsidR="00FA59BA" w:rsidRDefault="00FA59BA">
            <w:pPr>
              <w:spacing w:after="0"/>
            </w:pPr>
          </w:p>
        </w:tc>
        <w:tc>
          <w:tcPr>
            <w:tcW w:w="1620" w:type="dxa"/>
            <w:noWrap/>
            <w:hideMark/>
          </w:tcPr>
          <w:p w14:paraId="4B396EE0" w14:textId="77777777" w:rsidR="00FA59BA" w:rsidRDefault="00FA59BA">
            <w:pPr>
              <w:spacing w:after="0"/>
            </w:pPr>
          </w:p>
        </w:tc>
      </w:tr>
      <w:tr w:rsidR="00FA59BA" w14:paraId="0B412980" w14:textId="77777777" w:rsidTr="00FA59BA">
        <w:trPr>
          <w:trHeight w:val="300"/>
        </w:trPr>
        <w:tc>
          <w:tcPr>
            <w:tcW w:w="14881" w:type="dxa"/>
            <w:gridSpan w:val="8"/>
            <w:vAlign w:val="center"/>
            <w:hideMark/>
          </w:tcPr>
          <w:p w14:paraId="6804626F" w14:textId="77777777" w:rsidR="00FA59BA" w:rsidRDefault="00FA59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объекта «Общеобразовательная школа в мкр. «Пашенный» </w:t>
            </w:r>
          </w:p>
        </w:tc>
      </w:tr>
      <w:tr w:rsidR="00FA59BA" w14:paraId="6CCE5169" w14:textId="77777777" w:rsidTr="00FA59BA">
        <w:trPr>
          <w:trHeight w:val="255"/>
        </w:trPr>
        <w:tc>
          <w:tcPr>
            <w:tcW w:w="440" w:type="dxa"/>
            <w:noWrap/>
            <w:hideMark/>
          </w:tcPr>
          <w:p w14:paraId="5DE1B990" w14:textId="77777777" w:rsidR="00FA59BA" w:rsidRDefault="00FA59BA">
            <w:pPr>
              <w:spacing w:after="0"/>
            </w:pPr>
          </w:p>
        </w:tc>
        <w:tc>
          <w:tcPr>
            <w:tcW w:w="1640" w:type="dxa"/>
            <w:noWrap/>
            <w:hideMark/>
          </w:tcPr>
          <w:p w14:paraId="3798ADA4" w14:textId="77777777" w:rsidR="00FA59BA" w:rsidRDefault="00FA59BA">
            <w:pPr>
              <w:spacing w:after="0"/>
            </w:pPr>
          </w:p>
        </w:tc>
        <w:tc>
          <w:tcPr>
            <w:tcW w:w="4881" w:type="dxa"/>
            <w:noWrap/>
            <w:hideMark/>
          </w:tcPr>
          <w:p w14:paraId="774A4EBB" w14:textId="77777777" w:rsidR="00FA59BA" w:rsidRDefault="00FA59BA">
            <w:pPr>
              <w:spacing w:after="0"/>
            </w:pPr>
          </w:p>
        </w:tc>
        <w:tc>
          <w:tcPr>
            <w:tcW w:w="1680" w:type="dxa"/>
            <w:noWrap/>
            <w:hideMark/>
          </w:tcPr>
          <w:p w14:paraId="78BB5A2F" w14:textId="77777777" w:rsidR="00FA59BA" w:rsidRDefault="00FA59BA">
            <w:pPr>
              <w:spacing w:after="0"/>
            </w:pPr>
          </w:p>
        </w:tc>
        <w:tc>
          <w:tcPr>
            <w:tcW w:w="1480" w:type="dxa"/>
            <w:noWrap/>
            <w:hideMark/>
          </w:tcPr>
          <w:p w14:paraId="467FBFD3" w14:textId="77777777" w:rsidR="00FA59BA" w:rsidRDefault="00FA59BA">
            <w:pPr>
              <w:spacing w:after="0"/>
            </w:pPr>
          </w:p>
        </w:tc>
        <w:tc>
          <w:tcPr>
            <w:tcW w:w="1480" w:type="dxa"/>
            <w:noWrap/>
            <w:hideMark/>
          </w:tcPr>
          <w:p w14:paraId="2DEEDA25" w14:textId="77777777" w:rsidR="00FA59BA" w:rsidRDefault="00FA59BA">
            <w:pPr>
              <w:spacing w:after="0"/>
            </w:pPr>
          </w:p>
        </w:tc>
        <w:tc>
          <w:tcPr>
            <w:tcW w:w="1660" w:type="dxa"/>
            <w:noWrap/>
            <w:hideMark/>
          </w:tcPr>
          <w:p w14:paraId="3F3384C6" w14:textId="77777777" w:rsidR="00FA59BA" w:rsidRDefault="00FA59BA">
            <w:pPr>
              <w:spacing w:after="0"/>
            </w:pPr>
          </w:p>
        </w:tc>
        <w:tc>
          <w:tcPr>
            <w:tcW w:w="1620" w:type="dxa"/>
            <w:noWrap/>
            <w:vAlign w:val="center"/>
            <w:hideMark/>
          </w:tcPr>
          <w:p w14:paraId="367976C6" w14:textId="77777777" w:rsidR="00FA59BA" w:rsidRDefault="00FA59BA">
            <w:pPr>
              <w:spacing w:after="0"/>
            </w:pPr>
          </w:p>
        </w:tc>
      </w:tr>
      <w:tr w:rsidR="00FA59BA" w14:paraId="34AF8F02" w14:textId="77777777" w:rsidTr="00FA59BA">
        <w:trPr>
          <w:trHeight w:val="270"/>
        </w:trPr>
        <w:tc>
          <w:tcPr>
            <w:tcW w:w="440" w:type="dxa"/>
            <w:noWrap/>
            <w:hideMark/>
          </w:tcPr>
          <w:p w14:paraId="42160DEC" w14:textId="77777777" w:rsidR="00FA59BA" w:rsidRDefault="00FA59BA">
            <w:pPr>
              <w:spacing w:after="0"/>
            </w:pPr>
          </w:p>
        </w:tc>
        <w:tc>
          <w:tcPr>
            <w:tcW w:w="6521" w:type="dxa"/>
            <w:gridSpan w:val="2"/>
            <w:noWrap/>
            <w:hideMark/>
          </w:tcPr>
          <w:p w14:paraId="6320FC69"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Составлен в ценах по состоянию на  1 кв. 2019 г.</w:t>
            </w:r>
          </w:p>
        </w:tc>
        <w:tc>
          <w:tcPr>
            <w:tcW w:w="1680" w:type="dxa"/>
            <w:noWrap/>
            <w:vAlign w:val="center"/>
            <w:hideMark/>
          </w:tcPr>
          <w:p w14:paraId="038034A5" w14:textId="77777777" w:rsidR="00FA59BA" w:rsidRDefault="00FA59BA">
            <w:pPr>
              <w:spacing w:after="0"/>
            </w:pPr>
          </w:p>
        </w:tc>
        <w:tc>
          <w:tcPr>
            <w:tcW w:w="1480" w:type="dxa"/>
            <w:noWrap/>
            <w:vAlign w:val="center"/>
            <w:hideMark/>
          </w:tcPr>
          <w:p w14:paraId="68705204" w14:textId="77777777" w:rsidR="00FA59BA" w:rsidRDefault="00FA59BA">
            <w:pPr>
              <w:spacing w:after="0"/>
            </w:pPr>
          </w:p>
        </w:tc>
        <w:tc>
          <w:tcPr>
            <w:tcW w:w="1480" w:type="dxa"/>
            <w:noWrap/>
            <w:vAlign w:val="center"/>
            <w:hideMark/>
          </w:tcPr>
          <w:p w14:paraId="38074682" w14:textId="77777777" w:rsidR="00FA59BA" w:rsidRDefault="00FA59BA">
            <w:pPr>
              <w:spacing w:after="0"/>
            </w:pPr>
          </w:p>
        </w:tc>
        <w:tc>
          <w:tcPr>
            <w:tcW w:w="1660" w:type="dxa"/>
            <w:noWrap/>
            <w:vAlign w:val="center"/>
            <w:hideMark/>
          </w:tcPr>
          <w:p w14:paraId="0A28C804" w14:textId="77777777" w:rsidR="00FA59BA" w:rsidRDefault="00FA59BA">
            <w:pPr>
              <w:spacing w:after="0"/>
            </w:pPr>
          </w:p>
        </w:tc>
        <w:tc>
          <w:tcPr>
            <w:tcW w:w="1620" w:type="dxa"/>
            <w:noWrap/>
            <w:vAlign w:val="center"/>
            <w:hideMark/>
          </w:tcPr>
          <w:p w14:paraId="598DEC50" w14:textId="77777777" w:rsidR="00FA59BA" w:rsidRDefault="00FA59BA">
            <w:pPr>
              <w:spacing w:after="0"/>
            </w:pPr>
          </w:p>
        </w:tc>
      </w:tr>
      <w:tr w:rsidR="00FA59BA" w14:paraId="5E2008C5" w14:textId="77777777" w:rsidTr="00FA59BA">
        <w:trPr>
          <w:trHeight w:val="255"/>
        </w:trPr>
        <w:tc>
          <w:tcPr>
            <w:tcW w:w="440" w:type="dxa"/>
            <w:vMerge w:val="restart"/>
            <w:tcBorders>
              <w:top w:val="single" w:sz="8" w:space="0" w:color="auto"/>
              <w:left w:val="single" w:sz="8" w:space="0" w:color="auto"/>
              <w:bottom w:val="single" w:sz="4" w:space="0" w:color="auto"/>
              <w:right w:val="single" w:sz="4" w:space="0" w:color="auto"/>
            </w:tcBorders>
            <w:vAlign w:val="center"/>
            <w:hideMark/>
          </w:tcPr>
          <w:p w14:paraId="4E0E0050"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пп</w:t>
            </w:r>
          </w:p>
        </w:tc>
        <w:tc>
          <w:tcPr>
            <w:tcW w:w="1640" w:type="dxa"/>
            <w:vMerge w:val="restart"/>
            <w:tcBorders>
              <w:top w:val="single" w:sz="8" w:space="0" w:color="auto"/>
              <w:left w:val="single" w:sz="4" w:space="0" w:color="auto"/>
              <w:bottom w:val="single" w:sz="4" w:space="0" w:color="auto"/>
              <w:right w:val="single" w:sz="4" w:space="0" w:color="auto"/>
            </w:tcBorders>
            <w:vAlign w:val="center"/>
            <w:hideMark/>
          </w:tcPr>
          <w:p w14:paraId="0A2EECEF"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Номера сметных расчетов и смет</w:t>
            </w:r>
          </w:p>
        </w:tc>
        <w:tc>
          <w:tcPr>
            <w:tcW w:w="4881" w:type="dxa"/>
            <w:vMerge w:val="restart"/>
            <w:tcBorders>
              <w:top w:val="single" w:sz="8" w:space="0" w:color="auto"/>
              <w:left w:val="single" w:sz="4" w:space="0" w:color="auto"/>
              <w:bottom w:val="single" w:sz="4" w:space="0" w:color="auto"/>
              <w:right w:val="single" w:sz="4" w:space="0" w:color="auto"/>
            </w:tcBorders>
            <w:vAlign w:val="center"/>
            <w:hideMark/>
          </w:tcPr>
          <w:p w14:paraId="45444791"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глав, объектов, работ и затрат</w:t>
            </w:r>
          </w:p>
        </w:tc>
        <w:tc>
          <w:tcPr>
            <w:tcW w:w="6300" w:type="dxa"/>
            <w:gridSpan w:val="4"/>
            <w:tcBorders>
              <w:top w:val="single" w:sz="8" w:space="0" w:color="auto"/>
              <w:left w:val="nil"/>
              <w:bottom w:val="single" w:sz="4" w:space="0" w:color="auto"/>
              <w:right w:val="single" w:sz="4" w:space="0" w:color="auto"/>
            </w:tcBorders>
            <w:noWrap/>
            <w:vAlign w:val="center"/>
            <w:hideMark/>
          </w:tcPr>
          <w:p w14:paraId="677A6F19"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Сметная стоимость, руб.</w:t>
            </w:r>
          </w:p>
        </w:tc>
        <w:tc>
          <w:tcPr>
            <w:tcW w:w="1620" w:type="dxa"/>
            <w:vMerge w:val="restart"/>
            <w:tcBorders>
              <w:top w:val="single" w:sz="8" w:space="0" w:color="auto"/>
              <w:left w:val="single" w:sz="4" w:space="0" w:color="auto"/>
              <w:bottom w:val="single" w:sz="4" w:space="0" w:color="auto"/>
              <w:right w:val="single" w:sz="4" w:space="0" w:color="auto"/>
            </w:tcBorders>
            <w:vAlign w:val="center"/>
            <w:hideMark/>
          </w:tcPr>
          <w:p w14:paraId="5F0501B9"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 сметная стоимость, руб.</w:t>
            </w:r>
          </w:p>
        </w:tc>
      </w:tr>
      <w:tr w:rsidR="00FA59BA" w14:paraId="475DA950" w14:textId="77777777" w:rsidTr="00FA59BA">
        <w:trPr>
          <w:trHeight w:val="509"/>
        </w:trPr>
        <w:tc>
          <w:tcPr>
            <w:tcW w:w="0" w:type="auto"/>
            <w:vMerge/>
            <w:tcBorders>
              <w:top w:val="single" w:sz="8" w:space="0" w:color="auto"/>
              <w:left w:val="single" w:sz="8" w:space="0" w:color="auto"/>
              <w:bottom w:val="single" w:sz="4" w:space="0" w:color="auto"/>
              <w:right w:val="single" w:sz="4" w:space="0" w:color="auto"/>
            </w:tcBorders>
            <w:vAlign w:val="center"/>
            <w:hideMark/>
          </w:tcPr>
          <w:p w14:paraId="0DFD635B" w14:textId="77777777" w:rsidR="00FA59BA" w:rsidRDefault="00FA59BA">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4CD96237" w14:textId="77777777" w:rsidR="00FA59BA" w:rsidRDefault="00FA59BA">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4A99AEBF" w14:textId="77777777" w:rsidR="00FA59BA" w:rsidRDefault="00FA59BA">
            <w:pPr>
              <w:spacing w:after="0" w:line="240" w:lineRule="auto"/>
              <w:rPr>
                <w:rFonts w:ascii="Times New Roman" w:eastAsia="Times New Roman" w:hAnsi="Times New Roman" w:cs="Times New Roman"/>
                <w:sz w:val="20"/>
                <w:szCs w:val="20"/>
                <w:lang w:eastAsia="ru-RU"/>
              </w:rPr>
            </w:pPr>
          </w:p>
        </w:tc>
        <w:tc>
          <w:tcPr>
            <w:tcW w:w="1680" w:type="dxa"/>
            <w:vMerge w:val="restart"/>
            <w:tcBorders>
              <w:top w:val="nil"/>
              <w:left w:val="single" w:sz="4" w:space="0" w:color="auto"/>
              <w:bottom w:val="single" w:sz="4" w:space="0" w:color="auto"/>
              <w:right w:val="single" w:sz="4" w:space="0" w:color="auto"/>
            </w:tcBorders>
            <w:vAlign w:val="center"/>
            <w:hideMark/>
          </w:tcPr>
          <w:p w14:paraId="04D1BC44"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строительных работ</w:t>
            </w:r>
          </w:p>
        </w:tc>
        <w:tc>
          <w:tcPr>
            <w:tcW w:w="1480" w:type="dxa"/>
            <w:vMerge w:val="restart"/>
            <w:tcBorders>
              <w:top w:val="nil"/>
              <w:left w:val="single" w:sz="4" w:space="0" w:color="auto"/>
              <w:bottom w:val="single" w:sz="4" w:space="0" w:color="auto"/>
              <w:right w:val="single" w:sz="4" w:space="0" w:color="auto"/>
            </w:tcBorders>
            <w:vAlign w:val="center"/>
            <w:hideMark/>
          </w:tcPr>
          <w:p w14:paraId="7D303F3C"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монтажных работ</w:t>
            </w:r>
          </w:p>
        </w:tc>
        <w:tc>
          <w:tcPr>
            <w:tcW w:w="1480" w:type="dxa"/>
            <w:vMerge w:val="restart"/>
            <w:tcBorders>
              <w:top w:val="nil"/>
              <w:left w:val="single" w:sz="4" w:space="0" w:color="auto"/>
              <w:bottom w:val="single" w:sz="4" w:space="0" w:color="auto"/>
              <w:right w:val="single" w:sz="4" w:space="0" w:color="auto"/>
            </w:tcBorders>
            <w:vAlign w:val="center"/>
            <w:hideMark/>
          </w:tcPr>
          <w:p w14:paraId="3EF6EC64"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оборудования, мебели, инвентаря</w:t>
            </w:r>
          </w:p>
        </w:tc>
        <w:tc>
          <w:tcPr>
            <w:tcW w:w="1660" w:type="dxa"/>
            <w:vMerge w:val="restart"/>
            <w:tcBorders>
              <w:top w:val="nil"/>
              <w:left w:val="single" w:sz="4" w:space="0" w:color="auto"/>
              <w:bottom w:val="single" w:sz="4" w:space="0" w:color="auto"/>
              <w:right w:val="single" w:sz="4" w:space="0" w:color="auto"/>
            </w:tcBorders>
            <w:vAlign w:val="center"/>
            <w:hideMark/>
          </w:tcPr>
          <w:p w14:paraId="21D77B17"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прочих</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6299F520" w14:textId="77777777" w:rsidR="00FA59BA" w:rsidRDefault="00FA59BA">
            <w:pPr>
              <w:spacing w:after="0" w:line="240" w:lineRule="auto"/>
              <w:rPr>
                <w:rFonts w:ascii="Times New Roman" w:eastAsia="Times New Roman" w:hAnsi="Times New Roman" w:cs="Times New Roman"/>
                <w:sz w:val="20"/>
                <w:szCs w:val="20"/>
                <w:lang w:eastAsia="ru-RU"/>
              </w:rPr>
            </w:pPr>
          </w:p>
        </w:tc>
      </w:tr>
      <w:tr w:rsidR="00FA59BA" w14:paraId="6EC15F00" w14:textId="77777777" w:rsidTr="00FA59BA">
        <w:trPr>
          <w:trHeight w:val="509"/>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F352FFC" w14:textId="77777777" w:rsidR="00FA59BA" w:rsidRDefault="00FA59BA">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667ED327" w14:textId="77777777" w:rsidR="00FA59BA" w:rsidRDefault="00FA59BA">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A775BB5" w14:textId="77777777" w:rsidR="00FA59BA" w:rsidRDefault="00FA59BA">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005EEBE" w14:textId="77777777" w:rsidR="00FA59BA" w:rsidRDefault="00FA59BA">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EA4CD82" w14:textId="77777777" w:rsidR="00FA59BA" w:rsidRDefault="00FA59BA">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36CCFF0" w14:textId="77777777" w:rsidR="00FA59BA" w:rsidRDefault="00FA59BA">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072109E" w14:textId="77777777" w:rsidR="00FA59BA" w:rsidRDefault="00FA59BA">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02F43C7E" w14:textId="77777777" w:rsidR="00FA59BA" w:rsidRDefault="00FA59BA">
            <w:pPr>
              <w:spacing w:after="0" w:line="240" w:lineRule="auto"/>
              <w:rPr>
                <w:rFonts w:ascii="Times New Roman" w:eastAsia="Times New Roman" w:hAnsi="Times New Roman" w:cs="Times New Roman"/>
                <w:sz w:val="20"/>
                <w:szCs w:val="20"/>
                <w:lang w:eastAsia="ru-RU"/>
              </w:rPr>
            </w:pPr>
          </w:p>
        </w:tc>
      </w:tr>
      <w:tr w:rsidR="00FA59BA" w14:paraId="1DEF6CCB" w14:textId="77777777" w:rsidTr="00FA59BA">
        <w:trPr>
          <w:trHeight w:val="509"/>
        </w:trPr>
        <w:tc>
          <w:tcPr>
            <w:tcW w:w="0" w:type="auto"/>
            <w:vMerge/>
            <w:tcBorders>
              <w:top w:val="single" w:sz="8" w:space="0" w:color="auto"/>
              <w:left w:val="single" w:sz="8" w:space="0" w:color="auto"/>
              <w:bottom w:val="single" w:sz="4" w:space="0" w:color="auto"/>
              <w:right w:val="single" w:sz="4" w:space="0" w:color="auto"/>
            </w:tcBorders>
            <w:vAlign w:val="center"/>
            <w:hideMark/>
          </w:tcPr>
          <w:p w14:paraId="0B6669CF" w14:textId="77777777" w:rsidR="00FA59BA" w:rsidRDefault="00FA59BA">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72F5D67B" w14:textId="77777777" w:rsidR="00FA59BA" w:rsidRDefault="00FA59BA">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5C3213EF" w14:textId="77777777" w:rsidR="00FA59BA" w:rsidRDefault="00FA59BA">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8339D5B" w14:textId="77777777" w:rsidR="00FA59BA" w:rsidRDefault="00FA59BA">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F286441" w14:textId="77777777" w:rsidR="00FA59BA" w:rsidRDefault="00FA59BA">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B9AF44C" w14:textId="77777777" w:rsidR="00FA59BA" w:rsidRDefault="00FA59BA">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29AC38D" w14:textId="77777777" w:rsidR="00FA59BA" w:rsidRDefault="00FA59BA">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164CDE0E" w14:textId="77777777" w:rsidR="00FA59BA" w:rsidRDefault="00FA59BA">
            <w:pPr>
              <w:spacing w:after="0" w:line="240" w:lineRule="auto"/>
              <w:rPr>
                <w:rFonts w:ascii="Times New Roman" w:eastAsia="Times New Roman" w:hAnsi="Times New Roman" w:cs="Times New Roman"/>
                <w:sz w:val="20"/>
                <w:szCs w:val="20"/>
                <w:lang w:eastAsia="ru-RU"/>
              </w:rPr>
            </w:pPr>
          </w:p>
        </w:tc>
      </w:tr>
      <w:tr w:rsidR="00FA59BA" w14:paraId="17224489" w14:textId="77777777" w:rsidTr="00FA59BA">
        <w:trPr>
          <w:trHeight w:val="255"/>
        </w:trPr>
        <w:tc>
          <w:tcPr>
            <w:tcW w:w="440" w:type="dxa"/>
            <w:tcBorders>
              <w:top w:val="nil"/>
              <w:left w:val="single" w:sz="8" w:space="0" w:color="auto"/>
              <w:bottom w:val="nil"/>
              <w:right w:val="single" w:sz="4" w:space="0" w:color="auto"/>
            </w:tcBorders>
            <w:noWrap/>
            <w:vAlign w:val="center"/>
            <w:hideMark/>
          </w:tcPr>
          <w:p w14:paraId="052D79F2"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640" w:type="dxa"/>
            <w:tcBorders>
              <w:top w:val="nil"/>
              <w:left w:val="nil"/>
              <w:bottom w:val="nil"/>
              <w:right w:val="single" w:sz="4" w:space="0" w:color="auto"/>
            </w:tcBorders>
            <w:noWrap/>
            <w:vAlign w:val="center"/>
            <w:hideMark/>
          </w:tcPr>
          <w:p w14:paraId="3CABF65B"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881" w:type="dxa"/>
            <w:tcBorders>
              <w:top w:val="nil"/>
              <w:left w:val="nil"/>
              <w:bottom w:val="nil"/>
              <w:right w:val="single" w:sz="4" w:space="0" w:color="auto"/>
            </w:tcBorders>
            <w:noWrap/>
            <w:vAlign w:val="center"/>
            <w:hideMark/>
          </w:tcPr>
          <w:p w14:paraId="2C16D8CD"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680" w:type="dxa"/>
            <w:tcBorders>
              <w:top w:val="nil"/>
              <w:left w:val="nil"/>
              <w:bottom w:val="nil"/>
              <w:right w:val="single" w:sz="4" w:space="0" w:color="auto"/>
            </w:tcBorders>
            <w:noWrap/>
            <w:vAlign w:val="center"/>
            <w:hideMark/>
          </w:tcPr>
          <w:p w14:paraId="0387FEDA"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80" w:type="dxa"/>
            <w:tcBorders>
              <w:top w:val="nil"/>
              <w:left w:val="nil"/>
              <w:bottom w:val="nil"/>
              <w:right w:val="single" w:sz="4" w:space="0" w:color="auto"/>
            </w:tcBorders>
            <w:noWrap/>
            <w:vAlign w:val="center"/>
            <w:hideMark/>
          </w:tcPr>
          <w:p w14:paraId="1348A486"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80" w:type="dxa"/>
            <w:tcBorders>
              <w:top w:val="nil"/>
              <w:left w:val="nil"/>
              <w:bottom w:val="nil"/>
              <w:right w:val="single" w:sz="4" w:space="0" w:color="auto"/>
            </w:tcBorders>
            <w:noWrap/>
            <w:vAlign w:val="center"/>
            <w:hideMark/>
          </w:tcPr>
          <w:p w14:paraId="64DC6C6A"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660" w:type="dxa"/>
            <w:tcBorders>
              <w:top w:val="nil"/>
              <w:left w:val="nil"/>
              <w:bottom w:val="nil"/>
              <w:right w:val="single" w:sz="4" w:space="0" w:color="auto"/>
            </w:tcBorders>
            <w:noWrap/>
            <w:vAlign w:val="center"/>
            <w:hideMark/>
          </w:tcPr>
          <w:p w14:paraId="77380023"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620" w:type="dxa"/>
            <w:tcBorders>
              <w:top w:val="nil"/>
              <w:left w:val="nil"/>
              <w:bottom w:val="nil"/>
              <w:right w:val="single" w:sz="4" w:space="0" w:color="auto"/>
            </w:tcBorders>
            <w:noWrap/>
            <w:vAlign w:val="center"/>
            <w:hideMark/>
          </w:tcPr>
          <w:p w14:paraId="3A6A328E"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r>
      <w:tr w:rsidR="00FA59BA" w14:paraId="17763085" w14:textId="77777777" w:rsidTr="00FA59BA">
        <w:trPr>
          <w:trHeight w:val="315"/>
        </w:trPr>
        <w:tc>
          <w:tcPr>
            <w:tcW w:w="14881" w:type="dxa"/>
            <w:gridSpan w:val="8"/>
            <w:tcBorders>
              <w:top w:val="single" w:sz="4" w:space="0" w:color="auto"/>
              <w:left w:val="single" w:sz="8" w:space="0" w:color="auto"/>
              <w:bottom w:val="single" w:sz="4" w:space="0" w:color="auto"/>
              <w:right w:val="single" w:sz="4" w:space="0" w:color="auto"/>
            </w:tcBorders>
            <w:hideMark/>
          </w:tcPr>
          <w:p w14:paraId="18ABF22C" w14:textId="77777777" w:rsidR="00FA59BA" w:rsidRDefault="00FA59BA">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Глава 1. Подготовка территории строительства</w:t>
            </w:r>
          </w:p>
        </w:tc>
      </w:tr>
      <w:tr w:rsidR="00FA59BA" w14:paraId="3E7BC7EB" w14:textId="77777777" w:rsidTr="00FA59BA">
        <w:trPr>
          <w:trHeight w:val="259"/>
        </w:trPr>
        <w:tc>
          <w:tcPr>
            <w:tcW w:w="440" w:type="dxa"/>
            <w:tcBorders>
              <w:top w:val="nil"/>
              <w:left w:val="single" w:sz="8" w:space="0" w:color="auto"/>
              <w:bottom w:val="single" w:sz="4" w:space="0" w:color="auto"/>
              <w:right w:val="single" w:sz="4" w:space="0" w:color="auto"/>
            </w:tcBorders>
            <w:hideMark/>
          </w:tcPr>
          <w:p w14:paraId="2C300A13"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640" w:type="dxa"/>
            <w:tcBorders>
              <w:top w:val="nil"/>
              <w:left w:val="nil"/>
              <w:bottom w:val="single" w:sz="4" w:space="0" w:color="auto"/>
              <w:right w:val="single" w:sz="4" w:space="0" w:color="auto"/>
            </w:tcBorders>
            <w:hideMark/>
          </w:tcPr>
          <w:p w14:paraId="49FF57BD"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01-01</w:t>
            </w:r>
          </w:p>
        </w:tc>
        <w:tc>
          <w:tcPr>
            <w:tcW w:w="4881" w:type="dxa"/>
            <w:tcBorders>
              <w:top w:val="nil"/>
              <w:left w:val="nil"/>
              <w:bottom w:val="single" w:sz="4" w:space="0" w:color="auto"/>
              <w:right w:val="single" w:sz="4" w:space="0" w:color="auto"/>
            </w:tcBorders>
            <w:hideMark/>
          </w:tcPr>
          <w:p w14:paraId="63D5C985"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Снос и демонтаж на территории строительства</w:t>
            </w:r>
          </w:p>
        </w:tc>
        <w:tc>
          <w:tcPr>
            <w:tcW w:w="1680" w:type="dxa"/>
            <w:tcBorders>
              <w:top w:val="nil"/>
              <w:left w:val="nil"/>
              <w:bottom w:val="single" w:sz="4" w:space="0" w:color="auto"/>
              <w:right w:val="single" w:sz="4" w:space="0" w:color="auto"/>
            </w:tcBorders>
          </w:tcPr>
          <w:p w14:paraId="1BA0E7AF"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noWrap/>
          </w:tcPr>
          <w:p w14:paraId="06E4DB6D"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noWrap/>
          </w:tcPr>
          <w:p w14:paraId="14C29694"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noWrap/>
          </w:tcPr>
          <w:p w14:paraId="0817652A"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0490B4FC"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6301FD28" w14:textId="77777777" w:rsidTr="00FA59BA">
        <w:trPr>
          <w:trHeight w:val="255"/>
        </w:trPr>
        <w:tc>
          <w:tcPr>
            <w:tcW w:w="440" w:type="dxa"/>
            <w:tcBorders>
              <w:top w:val="nil"/>
              <w:left w:val="single" w:sz="8" w:space="0" w:color="auto"/>
              <w:bottom w:val="single" w:sz="4" w:space="0" w:color="auto"/>
              <w:right w:val="single" w:sz="4" w:space="0" w:color="auto"/>
            </w:tcBorders>
            <w:hideMark/>
          </w:tcPr>
          <w:p w14:paraId="2DB147D5"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640" w:type="dxa"/>
            <w:tcBorders>
              <w:top w:val="nil"/>
              <w:left w:val="nil"/>
              <w:bottom w:val="single" w:sz="4" w:space="0" w:color="auto"/>
              <w:right w:val="single" w:sz="4" w:space="0" w:color="auto"/>
            </w:tcBorders>
            <w:hideMark/>
          </w:tcPr>
          <w:p w14:paraId="051D7878"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01-02</w:t>
            </w:r>
          </w:p>
        </w:tc>
        <w:tc>
          <w:tcPr>
            <w:tcW w:w="4881" w:type="dxa"/>
            <w:tcBorders>
              <w:top w:val="nil"/>
              <w:left w:val="nil"/>
              <w:bottom w:val="single" w:sz="4" w:space="0" w:color="auto"/>
              <w:right w:val="single" w:sz="4" w:space="0" w:color="auto"/>
            </w:tcBorders>
            <w:hideMark/>
          </w:tcPr>
          <w:p w14:paraId="56A34F03"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Вынос водопровода</w:t>
            </w:r>
          </w:p>
        </w:tc>
        <w:tc>
          <w:tcPr>
            <w:tcW w:w="1680" w:type="dxa"/>
            <w:tcBorders>
              <w:top w:val="nil"/>
              <w:left w:val="nil"/>
              <w:bottom w:val="single" w:sz="4" w:space="0" w:color="auto"/>
              <w:right w:val="single" w:sz="4" w:space="0" w:color="auto"/>
            </w:tcBorders>
          </w:tcPr>
          <w:p w14:paraId="521B0180"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noWrap/>
          </w:tcPr>
          <w:p w14:paraId="71157C6A"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noWrap/>
          </w:tcPr>
          <w:p w14:paraId="6052E471"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noWrap/>
          </w:tcPr>
          <w:p w14:paraId="6712BFA8"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554F6C7E"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5D218F84" w14:textId="77777777" w:rsidTr="00FA59BA">
        <w:trPr>
          <w:trHeight w:val="255"/>
        </w:trPr>
        <w:tc>
          <w:tcPr>
            <w:tcW w:w="440" w:type="dxa"/>
            <w:tcBorders>
              <w:top w:val="nil"/>
              <w:left w:val="single" w:sz="8" w:space="0" w:color="auto"/>
              <w:bottom w:val="single" w:sz="4" w:space="0" w:color="auto"/>
              <w:right w:val="single" w:sz="4" w:space="0" w:color="auto"/>
            </w:tcBorders>
            <w:hideMark/>
          </w:tcPr>
          <w:p w14:paraId="5E59CA23"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640" w:type="dxa"/>
            <w:tcBorders>
              <w:top w:val="nil"/>
              <w:left w:val="nil"/>
              <w:bottom w:val="single" w:sz="4" w:space="0" w:color="auto"/>
              <w:right w:val="single" w:sz="4" w:space="0" w:color="auto"/>
            </w:tcBorders>
            <w:hideMark/>
          </w:tcPr>
          <w:p w14:paraId="35AC7C0E"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01-03</w:t>
            </w:r>
          </w:p>
        </w:tc>
        <w:tc>
          <w:tcPr>
            <w:tcW w:w="4881" w:type="dxa"/>
            <w:tcBorders>
              <w:top w:val="nil"/>
              <w:left w:val="nil"/>
              <w:bottom w:val="single" w:sz="4" w:space="0" w:color="auto"/>
              <w:right w:val="single" w:sz="4" w:space="0" w:color="auto"/>
            </w:tcBorders>
            <w:hideMark/>
          </w:tcPr>
          <w:p w14:paraId="351FE8AC"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Вынос электроснабжения 0,4кВ</w:t>
            </w:r>
          </w:p>
        </w:tc>
        <w:tc>
          <w:tcPr>
            <w:tcW w:w="1680" w:type="dxa"/>
            <w:tcBorders>
              <w:top w:val="nil"/>
              <w:left w:val="nil"/>
              <w:bottom w:val="single" w:sz="4" w:space="0" w:color="auto"/>
              <w:right w:val="single" w:sz="4" w:space="0" w:color="auto"/>
            </w:tcBorders>
          </w:tcPr>
          <w:p w14:paraId="242DE22E"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noWrap/>
          </w:tcPr>
          <w:p w14:paraId="0F4AD46F"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noWrap/>
          </w:tcPr>
          <w:p w14:paraId="44C45202"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noWrap/>
          </w:tcPr>
          <w:p w14:paraId="3A8AEC98"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7EA36333"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6ABF648A" w14:textId="77777777" w:rsidTr="00FA59BA">
        <w:trPr>
          <w:trHeight w:val="255"/>
        </w:trPr>
        <w:tc>
          <w:tcPr>
            <w:tcW w:w="440" w:type="dxa"/>
            <w:tcBorders>
              <w:top w:val="nil"/>
              <w:left w:val="single" w:sz="8" w:space="0" w:color="auto"/>
              <w:bottom w:val="single" w:sz="4" w:space="0" w:color="auto"/>
              <w:right w:val="single" w:sz="4" w:space="0" w:color="auto"/>
            </w:tcBorders>
            <w:hideMark/>
          </w:tcPr>
          <w:p w14:paraId="6B8B9BAF"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640" w:type="dxa"/>
            <w:tcBorders>
              <w:top w:val="nil"/>
              <w:left w:val="nil"/>
              <w:bottom w:val="single" w:sz="4" w:space="0" w:color="auto"/>
              <w:right w:val="single" w:sz="4" w:space="0" w:color="auto"/>
            </w:tcBorders>
            <w:hideMark/>
          </w:tcPr>
          <w:p w14:paraId="65E07585"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01-04</w:t>
            </w:r>
          </w:p>
        </w:tc>
        <w:tc>
          <w:tcPr>
            <w:tcW w:w="4881" w:type="dxa"/>
            <w:tcBorders>
              <w:top w:val="nil"/>
              <w:left w:val="nil"/>
              <w:bottom w:val="single" w:sz="4" w:space="0" w:color="auto"/>
              <w:right w:val="single" w:sz="4" w:space="0" w:color="auto"/>
            </w:tcBorders>
            <w:hideMark/>
          </w:tcPr>
          <w:p w14:paraId="6F094D59"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Снос зеленых насаждений</w:t>
            </w:r>
          </w:p>
        </w:tc>
        <w:tc>
          <w:tcPr>
            <w:tcW w:w="1680" w:type="dxa"/>
            <w:tcBorders>
              <w:top w:val="nil"/>
              <w:left w:val="nil"/>
              <w:bottom w:val="single" w:sz="4" w:space="0" w:color="auto"/>
              <w:right w:val="single" w:sz="4" w:space="0" w:color="auto"/>
            </w:tcBorders>
          </w:tcPr>
          <w:p w14:paraId="52E94DF6"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noWrap/>
          </w:tcPr>
          <w:p w14:paraId="5B60AF4E"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noWrap/>
          </w:tcPr>
          <w:p w14:paraId="2732347B"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noWrap/>
          </w:tcPr>
          <w:p w14:paraId="4C1410CC"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38D55234"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5BDACD54" w14:textId="77777777" w:rsidTr="00FA59BA">
        <w:trPr>
          <w:trHeight w:val="315"/>
        </w:trPr>
        <w:tc>
          <w:tcPr>
            <w:tcW w:w="440" w:type="dxa"/>
            <w:tcBorders>
              <w:top w:val="nil"/>
              <w:left w:val="single" w:sz="8" w:space="0" w:color="auto"/>
              <w:bottom w:val="single" w:sz="4" w:space="0" w:color="auto"/>
              <w:right w:val="single" w:sz="4" w:space="0" w:color="auto"/>
            </w:tcBorders>
            <w:noWrap/>
            <w:hideMark/>
          </w:tcPr>
          <w:p w14:paraId="4B80DF32"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640" w:type="dxa"/>
            <w:tcBorders>
              <w:top w:val="nil"/>
              <w:left w:val="nil"/>
              <w:bottom w:val="single" w:sz="4" w:space="0" w:color="auto"/>
              <w:right w:val="single" w:sz="4" w:space="0" w:color="auto"/>
            </w:tcBorders>
            <w:noWrap/>
            <w:hideMark/>
          </w:tcPr>
          <w:p w14:paraId="29FF4B92"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881" w:type="dxa"/>
            <w:tcBorders>
              <w:top w:val="nil"/>
              <w:left w:val="nil"/>
              <w:bottom w:val="single" w:sz="4" w:space="0" w:color="auto"/>
              <w:right w:val="single" w:sz="4" w:space="0" w:color="auto"/>
            </w:tcBorders>
            <w:hideMark/>
          </w:tcPr>
          <w:p w14:paraId="4202E1AD" w14:textId="77777777" w:rsidR="00FA59BA" w:rsidRDefault="00FA59BA">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Итого по Главе 1</w:t>
            </w:r>
          </w:p>
        </w:tc>
        <w:tc>
          <w:tcPr>
            <w:tcW w:w="1680" w:type="dxa"/>
            <w:tcBorders>
              <w:top w:val="nil"/>
              <w:left w:val="nil"/>
              <w:bottom w:val="single" w:sz="4" w:space="0" w:color="auto"/>
              <w:right w:val="single" w:sz="4" w:space="0" w:color="auto"/>
            </w:tcBorders>
          </w:tcPr>
          <w:p w14:paraId="03988830"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480" w:type="dxa"/>
            <w:tcBorders>
              <w:top w:val="nil"/>
              <w:left w:val="nil"/>
              <w:bottom w:val="single" w:sz="4" w:space="0" w:color="auto"/>
              <w:right w:val="single" w:sz="4" w:space="0" w:color="auto"/>
            </w:tcBorders>
          </w:tcPr>
          <w:p w14:paraId="0DAD40DA"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480" w:type="dxa"/>
            <w:tcBorders>
              <w:top w:val="nil"/>
              <w:left w:val="nil"/>
              <w:bottom w:val="single" w:sz="4" w:space="0" w:color="auto"/>
              <w:right w:val="single" w:sz="4" w:space="0" w:color="auto"/>
            </w:tcBorders>
          </w:tcPr>
          <w:p w14:paraId="4A9DB380"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660" w:type="dxa"/>
            <w:tcBorders>
              <w:top w:val="nil"/>
              <w:left w:val="nil"/>
              <w:bottom w:val="single" w:sz="4" w:space="0" w:color="auto"/>
              <w:right w:val="single" w:sz="4" w:space="0" w:color="auto"/>
            </w:tcBorders>
          </w:tcPr>
          <w:p w14:paraId="1EFC1A35"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620" w:type="dxa"/>
            <w:tcBorders>
              <w:top w:val="nil"/>
              <w:left w:val="nil"/>
              <w:bottom w:val="single" w:sz="4" w:space="0" w:color="auto"/>
              <w:right w:val="single" w:sz="4" w:space="0" w:color="auto"/>
            </w:tcBorders>
          </w:tcPr>
          <w:p w14:paraId="48861B86"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r>
      <w:tr w:rsidR="00FA59BA" w14:paraId="55C2D23B" w14:textId="77777777" w:rsidTr="00FA59BA">
        <w:trPr>
          <w:trHeight w:val="315"/>
        </w:trPr>
        <w:tc>
          <w:tcPr>
            <w:tcW w:w="14881" w:type="dxa"/>
            <w:gridSpan w:val="8"/>
            <w:tcBorders>
              <w:top w:val="single" w:sz="4" w:space="0" w:color="auto"/>
              <w:left w:val="single" w:sz="8" w:space="0" w:color="auto"/>
              <w:bottom w:val="single" w:sz="4" w:space="0" w:color="auto"/>
              <w:right w:val="single" w:sz="4" w:space="0" w:color="auto"/>
            </w:tcBorders>
            <w:hideMark/>
          </w:tcPr>
          <w:p w14:paraId="7403EDB3" w14:textId="77777777" w:rsidR="00FA59BA" w:rsidRDefault="00FA59BA">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Глава 2. Основные объекты строительства</w:t>
            </w:r>
          </w:p>
        </w:tc>
      </w:tr>
      <w:tr w:rsidR="00FA59BA" w14:paraId="184BD2CD" w14:textId="77777777" w:rsidTr="00FA59BA">
        <w:trPr>
          <w:trHeight w:val="273"/>
        </w:trPr>
        <w:tc>
          <w:tcPr>
            <w:tcW w:w="440" w:type="dxa"/>
            <w:tcBorders>
              <w:top w:val="nil"/>
              <w:left w:val="single" w:sz="8" w:space="0" w:color="auto"/>
              <w:bottom w:val="single" w:sz="4" w:space="0" w:color="auto"/>
              <w:right w:val="single" w:sz="4" w:space="0" w:color="auto"/>
            </w:tcBorders>
            <w:hideMark/>
          </w:tcPr>
          <w:p w14:paraId="2E07F1FC"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640" w:type="dxa"/>
            <w:tcBorders>
              <w:top w:val="nil"/>
              <w:left w:val="nil"/>
              <w:bottom w:val="single" w:sz="4" w:space="0" w:color="auto"/>
              <w:right w:val="single" w:sz="4" w:space="0" w:color="auto"/>
            </w:tcBorders>
            <w:hideMark/>
          </w:tcPr>
          <w:p w14:paraId="01DB0E24"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02-01-01</w:t>
            </w:r>
          </w:p>
        </w:tc>
        <w:tc>
          <w:tcPr>
            <w:tcW w:w="4881" w:type="dxa"/>
            <w:tcBorders>
              <w:top w:val="nil"/>
              <w:left w:val="nil"/>
              <w:bottom w:val="single" w:sz="4" w:space="0" w:color="auto"/>
              <w:right w:val="single" w:sz="4" w:space="0" w:color="auto"/>
            </w:tcBorders>
            <w:hideMark/>
          </w:tcPr>
          <w:p w14:paraId="4BBA3A64"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Общестроительные работы подземной части.  Блок 1</w:t>
            </w:r>
          </w:p>
        </w:tc>
        <w:tc>
          <w:tcPr>
            <w:tcW w:w="1680" w:type="dxa"/>
            <w:tcBorders>
              <w:top w:val="nil"/>
              <w:left w:val="nil"/>
              <w:bottom w:val="single" w:sz="4" w:space="0" w:color="auto"/>
              <w:right w:val="single" w:sz="4" w:space="0" w:color="auto"/>
            </w:tcBorders>
          </w:tcPr>
          <w:p w14:paraId="425EFAD4"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50C96218"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58C50CB5"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1A855B5D"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090ECFF0"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6715AFBF" w14:textId="77777777" w:rsidTr="00FA59BA">
        <w:trPr>
          <w:trHeight w:val="323"/>
        </w:trPr>
        <w:tc>
          <w:tcPr>
            <w:tcW w:w="440" w:type="dxa"/>
            <w:tcBorders>
              <w:top w:val="nil"/>
              <w:left w:val="single" w:sz="8" w:space="0" w:color="auto"/>
              <w:bottom w:val="single" w:sz="4" w:space="0" w:color="auto"/>
              <w:right w:val="single" w:sz="4" w:space="0" w:color="auto"/>
            </w:tcBorders>
            <w:hideMark/>
          </w:tcPr>
          <w:p w14:paraId="2FE2C72F"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640" w:type="dxa"/>
            <w:tcBorders>
              <w:top w:val="nil"/>
              <w:left w:val="nil"/>
              <w:bottom w:val="single" w:sz="4" w:space="0" w:color="auto"/>
              <w:right w:val="single" w:sz="4" w:space="0" w:color="auto"/>
            </w:tcBorders>
            <w:hideMark/>
          </w:tcPr>
          <w:p w14:paraId="2A001F35"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02-01-02</w:t>
            </w:r>
          </w:p>
        </w:tc>
        <w:tc>
          <w:tcPr>
            <w:tcW w:w="4881" w:type="dxa"/>
            <w:tcBorders>
              <w:top w:val="nil"/>
              <w:left w:val="nil"/>
              <w:bottom w:val="single" w:sz="4" w:space="0" w:color="auto"/>
              <w:right w:val="single" w:sz="4" w:space="0" w:color="auto"/>
            </w:tcBorders>
            <w:hideMark/>
          </w:tcPr>
          <w:p w14:paraId="61B9F285"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Общестроительные работы подземной части. Блок 2</w:t>
            </w:r>
          </w:p>
        </w:tc>
        <w:tc>
          <w:tcPr>
            <w:tcW w:w="1680" w:type="dxa"/>
            <w:tcBorders>
              <w:top w:val="nil"/>
              <w:left w:val="nil"/>
              <w:bottom w:val="single" w:sz="4" w:space="0" w:color="auto"/>
              <w:right w:val="single" w:sz="4" w:space="0" w:color="auto"/>
            </w:tcBorders>
          </w:tcPr>
          <w:p w14:paraId="3599AFFC"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64011DF4"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19E6F774"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4CAFE080"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124473A8"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0DAE2B73" w14:textId="77777777" w:rsidTr="00FA59BA">
        <w:trPr>
          <w:trHeight w:val="367"/>
        </w:trPr>
        <w:tc>
          <w:tcPr>
            <w:tcW w:w="440" w:type="dxa"/>
            <w:tcBorders>
              <w:top w:val="nil"/>
              <w:left w:val="single" w:sz="8" w:space="0" w:color="auto"/>
              <w:bottom w:val="single" w:sz="4" w:space="0" w:color="auto"/>
              <w:right w:val="single" w:sz="4" w:space="0" w:color="auto"/>
            </w:tcBorders>
            <w:hideMark/>
          </w:tcPr>
          <w:p w14:paraId="460429AC"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640" w:type="dxa"/>
            <w:tcBorders>
              <w:top w:val="nil"/>
              <w:left w:val="nil"/>
              <w:bottom w:val="single" w:sz="4" w:space="0" w:color="auto"/>
              <w:right w:val="single" w:sz="4" w:space="0" w:color="auto"/>
            </w:tcBorders>
            <w:hideMark/>
          </w:tcPr>
          <w:p w14:paraId="28BF8BEB"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02-01-03</w:t>
            </w:r>
          </w:p>
        </w:tc>
        <w:tc>
          <w:tcPr>
            <w:tcW w:w="4881" w:type="dxa"/>
            <w:tcBorders>
              <w:top w:val="nil"/>
              <w:left w:val="nil"/>
              <w:bottom w:val="single" w:sz="4" w:space="0" w:color="auto"/>
              <w:right w:val="single" w:sz="4" w:space="0" w:color="auto"/>
            </w:tcBorders>
            <w:hideMark/>
          </w:tcPr>
          <w:p w14:paraId="57678771"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Общестроительные работы подземной части. Блок 3</w:t>
            </w:r>
          </w:p>
        </w:tc>
        <w:tc>
          <w:tcPr>
            <w:tcW w:w="1680" w:type="dxa"/>
            <w:tcBorders>
              <w:top w:val="nil"/>
              <w:left w:val="nil"/>
              <w:bottom w:val="single" w:sz="4" w:space="0" w:color="auto"/>
              <w:right w:val="single" w:sz="4" w:space="0" w:color="auto"/>
            </w:tcBorders>
          </w:tcPr>
          <w:p w14:paraId="39C3E86C"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2BB84011"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567E94EE"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5124569C"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7A1B8AF1"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59951963" w14:textId="77777777" w:rsidTr="00FA59BA">
        <w:trPr>
          <w:trHeight w:val="510"/>
        </w:trPr>
        <w:tc>
          <w:tcPr>
            <w:tcW w:w="440" w:type="dxa"/>
            <w:tcBorders>
              <w:top w:val="nil"/>
              <w:left w:val="single" w:sz="8" w:space="0" w:color="auto"/>
              <w:bottom w:val="single" w:sz="4" w:space="0" w:color="auto"/>
              <w:right w:val="single" w:sz="4" w:space="0" w:color="auto"/>
            </w:tcBorders>
            <w:hideMark/>
          </w:tcPr>
          <w:p w14:paraId="6DC5A3D4"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640" w:type="dxa"/>
            <w:tcBorders>
              <w:top w:val="nil"/>
              <w:left w:val="nil"/>
              <w:bottom w:val="single" w:sz="4" w:space="0" w:color="auto"/>
              <w:right w:val="single" w:sz="4" w:space="0" w:color="auto"/>
            </w:tcBorders>
            <w:hideMark/>
          </w:tcPr>
          <w:p w14:paraId="522B000A"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02-01-04</w:t>
            </w:r>
          </w:p>
        </w:tc>
        <w:tc>
          <w:tcPr>
            <w:tcW w:w="4881" w:type="dxa"/>
            <w:tcBorders>
              <w:top w:val="nil"/>
              <w:left w:val="nil"/>
              <w:bottom w:val="single" w:sz="4" w:space="0" w:color="auto"/>
              <w:right w:val="single" w:sz="4" w:space="0" w:color="auto"/>
            </w:tcBorders>
            <w:hideMark/>
          </w:tcPr>
          <w:p w14:paraId="56AD5B92"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Общестроительные работы подземной части. Блок 4, 5</w:t>
            </w:r>
          </w:p>
        </w:tc>
        <w:tc>
          <w:tcPr>
            <w:tcW w:w="1680" w:type="dxa"/>
            <w:tcBorders>
              <w:top w:val="nil"/>
              <w:left w:val="nil"/>
              <w:bottom w:val="single" w:sz="4" w:space="0" w:color="auto"/>
              <w:right w:val="single" w:sz="4" w:space="0" w:color="auto"/>
            </w:tcBorders>
          </w:tcPr>
          <w:p w14:paraId="539EC502"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0CF8B6D2"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3C8A48A4"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201197D1"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5DF9F767"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78DDD6F7" w14:textId="77777777" w:rsidTr="00FA59BA">
        <w:trPr>
          <w:trHeight w:val="323"/>
        </w:trPr>
        <w:tc>
          <w:tcPr>
            <w:tcW w:w="440" w:type="dxa"/>
            <w:tcBorders>
              <w:top w:val="nil"/>
              <w:left w:val="single" w:sz="8" w:space="0" w:color="auto"/>
              <w:bottom w:val="single" w:sz="4" w:space="0" w:color="auto"/>
              <w:right w:val="single" w:sz="4" w:space="0" w:color="auto"/>
            </w:tcBorders>
            <w:hideMark/>
          </w:tcPr>
          <w:p w14:paraId="47FBC52E"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640" w:type="dxa"/>
            <w:tcBorders>
              <w:top w:val="nil"/>
              <w:left w:val="nil"/>
              <w:bottom w:val="single" w:sz="4" w:space="0" w:color="auto"/>
              <w:right w:val="single" w:sz="4" w:space="0" w:color="auto"/>
            </w:tcBorders>
            <w:hideMark/>
          </w:tcPr>
          <w:p w14:paraId="20C843DD"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02-01-05</w:t>
            </w:r>
          </w:p>
        </w:tc>
        <w:tc>
          <w:tcPr>
            <w:tcW w:w="4881" w:type="dxa"/>
            <w:tcBorders>
              <w:top w:val="nil"/>
              <w:left w:val="nil"/>
              <w:bottom w:val="single" w:sz="4" w:space="0" w:color="auto"/>
              <w:right w:val="single" w:sz="4" w:space="0" w:color="auto"/>
            </w:tcBorders>
            <w:hideMark/>
          </w:tcPr>
          <w:p w14:paraId="3DE03A12"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Общестроительные работы подземной части. Блок 6</w:t>
            </w:r>
          </w:p>
        </w:tc>
        <w:tc>
          <w:tcPr>
            <w:tcW w:w="1680" w:type="dxa"/>
            <w:tcBorders>
              <w:top w:val="nil"/>
              <w:left w:val="nil"/>
              <w:bottom w:val="single" w:sz="4" w:space="0" w:color="auto"/>
              <w:right w:val="single" w:sz="4" w:space="0" w:color="auto"/>
            </w:tcBorders>
          </w:tcPr>
          <w:p w14:paraId="5E2094A3"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22F311B9"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61FBBE3F"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11BE6123"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4FA144EB"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3FF269CB" w14:textId="77777777" w:rsidTr="00FA59BA">
        <w:trPr>
          <w:trHeight w:val="271"/>
        </w:trPr>
        <w:tc>
          <w:tcPr>
            <w:tcW w:w="440" w:type="dxa"/>
            <w:tcBorders>
              <w:top w:val="nil"/>
              <w:left w:val="single" w:sz="8" w:space="0" w:color="auto"/>
              <w:bottom w:val="single" w:sz="4" w:space="0" w:color="auto"/>
              <w:right w:val="single" w:sz="4" w:space="0" w:color="auto"/>
            </w:tcBorders>
            <w:hideMark/>
          </w:tcPr>
          <w:p w14:paraId="718CBBA3"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640" w:type="dxa"/>
            <w:tcBorders>
              <w:top w:val="nil"/>
              <w:left w:val="nil"/>
              <w:bottom w:val="single" w:sz="4" w:space="0" w:color="auto"/>
              <w:right w:val="single" w:sz="4" w:space="0" w:color="auto"/>
            </w:tcBorders>
            <w:hideMark/>
          </w:tcPr>
          <w:p w14:paraId="3F074A6F"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02-01-06</w:t>
            </w:r>
          </w:p>
        </w:tc>
        <w:tc>
          <w:tcPr>
            <w:tcW w:w="4881" w:type="dxa"/>
            <w:tcBorders>
              <w:top w:val="nil"/>
              <w:left w:val="nil"/>
              <w:bottom w:val="single" w:sz="4" w:space="0" w:color="auto"/>
              <w:right w:val="single" w:sz="4" w:space="0" w:color="auto"/>
            </w:tcBorders>
            <w:hideMark/>
          </w:tcPr>
          <w:p w14:paraId="15BF65A9"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Общестроительные работы надземной части.  Блок 1</w:t>
            </w:r>
          </w:p>
        </w:tc>
        <w:tc>
          <w:tcPr>
            <w:tcW w:w="1680" w:type="dxa"/>
            <w:tcBorders>
              <w:top w:val="nil"/>
              <w:left w:val="nil"/>
              <w:bottom w:val="single" w:sz="4" w:space="0" w:color="auto"/>
              <w:right w:val="single" w:sz="4" w:space="0" w:color="auto"/>
            </w:tcBorders>
          </w:tcPr>
          <w:p w14:paraId="6AABB5FF"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5871DAEA"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22E836B3"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418735E3"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7B2B1C87"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164B3467" w14:textId="77777777" w:rsidTr="00FA59BA">
        <w:trPr>
          <w:trHeight w:val="275"/>
        </w:trPr>
        <w:tc>
          <w:tcPr>
            <w:tcW w:w="440" w:type="dxa"/>
            <w:tcBorders>
              <w:top w:val="nil"/>
              <w:left w:val="single" w:sz="8" w:space="0" w:color="auto"/>
              <w:bottom w:val="single" w:sz="4" w:space="0" w:color="auto"/>
              <w:right w:val="single" w:sz="4" w:space="0" w:color="auto"/>
            </w:tcBorders>
            <w:hideMark/>
          </w:tcPr>
          <w:p w14:paraId="51D1693C"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640" w:type="dxa"/>
            <w:tcBorders>
              <w:top w:val="nil"/>
              <w:left w:val="nil"/>
              <w:bottom w:val="single" w:sz="4" w:space="0" w:color="auto"/>
              <w:right w:val="single" w:sz="4" w:space="0" w:color="auto"/>
            </w:tcBorders>
            <w:hideMark/>
          </w:tcPr>
          <w:p w14:paraId="69BF107D"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02-01-07</w:t>
            </w:r>
          </w:p>
        </w:tc>
        <w:tc>
          <w:tcPr>
            <w:tcW w:w="4881" w:type="dxa"/>
            <w:tcBorders>
              <w:top w:val="nil"/>
              <w:left w:val="nil"/>
              <w:bottom w:val="single" w:sz="4" w:space="0" w:color="auto"/>
              <w:right w:val="single" w:sz="4" w:space="0" w:color="auto"/>
            </w:tcBorders>
            <w:hideMark/>
          </w:tcPr>
          <w:p w14:paraId="61E8889D"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Общестроительные работы надземной части. Блок 2</w:t>
            </w:r>
          </w:p>
        </w:tc>
        <w:tc>
          <w:tcPr>
            <w:tcW w:w="1680" w:type="dxa"/>
            <w:tcBorders>
              <w:top w:val="nil"/>
              <w:left w:val="nil"/>
              <w:bottom w:val="single" w:sz="4" w:space="0" w:color="auto"/>
              <w:right w:val="single" w:sz="4" w:space="0" w:color="auto"/>
            </w:tcBorders>
          </w:tcPr>
          <w:p w14:paraId="30CDDCE2"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649F8884"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5745158E"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1058CE1E"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39E80D18"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1A77B14E" w14:textId="77777777" w:rsidTr="00FA59BA">
        <w:trPr>
          <w:trHeight w:val="270"/>
        </w:trPr>
        <w:tc>
          <w:tcPr>
            <w:tcW w:w="440" w:type="dxa"/>
            <w:tcBorders>
              <w:top w:val="nil"/>
              <w:left w:val="single" w:sz="8" w:space="0" w:color="auto"/>
              <w:bottom w:val="single" w:sz="4" w:space="0" w:color="auto"/>
              <w:right w:val="single" w:sz="4" w:space="0" w:color="auto"/>
            </w:tcBorders>
            <w:hideMark/>
          </w:tcPr>
          <w:p w14:paraId="5E260F5C"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640" w:type="dxa"/>
            <w:tcBorders>
              <w:top w:val="nil"/>
              <w:left w:val="nil"/>
              <w:bottom w:val="single" w:sz="4" w:space="0" w:color="auto"/>
              <w:right w:val="single" w:sz="4" w:space="0" w:color="auto"/>
            </w:tcBorders>
            <w:hideMark/>
          </w:tcPr>
          <w:p w14:paraId="7528223F"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02-01-08</w:t>
            </w:r>
          </w:p>
        </w:tc>
        <w:tc>
          <w:tcPr>
            <w:tcW w:w="4881" w:type="dxa"/>
            <w:tcBorders>
              <w:top w:val="nil"/>
              <w:left w:val="nil"/>
              <w:bottom w:val="single" w:sz="4" w:space="0" w:color="auto"/>
              <w:right w:val="single" w:sz="4" w:space="0" w:color="auto"/>
            </w:tcBorders>
            <w:hideMark/>
          </w:tcPr>
          <w:p w14:paraId="1FB6C552"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Общестроительные работы надземной части. Блок 3</w:t>
            </w:r>
          </w:p>
        </w:tc>
        <w:tc>
          <w:tcPr>
            <w:tcW w:w="1680" w:type="dxa"/>
            <w:tcBorders>
              <w:top w:val="nil"/>
              <w:left w:val="nil"/>
              <w:bottom w:val="single" w:sz="4" w:space="0" w:color="auto"/>
              <w:right w:val="single" w:sz="4" w:space="0" w:color="auto"/>
            </w:tcBorders>
          </w:tcPr>
          <w:p w14:paraId="41BCAD23"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7E4AE317"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19F6DF38"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2EDE368B"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1DDF4C1D"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6539F13E" w14:textId="77777777" w:rsidTr="00FA59BA">
        <w:trPr>
          <w:trHeight w:val="510"/>
        </w:trPr>
        <w:tc>
          <w:tcPr>
            <w:tcW w:w="440" w:type="dxa"/>
            <w:tcBorders>
              <w:top w:val="nil"/>
              <w:left w:val="single" w:sz="8" w:space="0" w:color="auto"/>
              <w:bottom w:val="single" w:sz="4" w:space="0" w:color="auto"/>
              <w:right w:val="single" w:sz="4" w:space="0" w:color="auto"/>
            </w:tcBorders>
            <w:hideMark/>
          </w:tcPr>
          <w:p w14:paraId="7CD9BCB9"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640" w:type="dxa"/>
            <w:tcBorders>
              <w:top w:val="nil"/>
              <w:left w:val="nil"/>
              <w:bottom w:val="single" w:sz="4" w:space="0" w:color="auto"/>
              <w:right w:val="single" w:sz="4" w:space="0" w:color="auto"/>
            </w:tcBorders>
            <w:hideMark/>
          </w:tcPr>
          <w:p w14:paraId="4829F8AC"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02-01-09</w:t>
            </w:r>
          </w:p>
        </w:tc>
        <w:tc>
          <w:tcPr>
            <w:tcW w:w="4881" w:type="dxa"/>
            <w:tcBorders>
              <w:top w:val="nil"/>
              <w:left w:val="nil"/>
              <w:bottom w:val="single" w:sz="4" w:space="0" w:color="auto"/>
              <w:right w:val="single" w:sz="4" w:space="0" w:color="auto"/>
            </w:tcBorders>
            <w:hideMark/>
          </w:tcPr>
          <w:p w14:paraId="0D35B4E1"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Общестроительные работы надземной части. Блок 4, 5</w:t>
            </w:r>
          </w:p>
        </w:tc>
        <w:tc>
          <w:tcPr>
            <w:tcW w:w="1680" w:type="dxa"/>
            <w:tcBorders>
              <w:top w:val="nil"/>
              <w:left w:val="nil"/>
              <w:bottom w:val="single" w:sz="4" w:space="0" w:color="auto"/>
              <w:right w:val="single" w:sz="4" w:space="0" w:color="auto"/>
            </w:tcBorders>
          </w:tcPr>
          <w:p w14:paraId="6068DFC6"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325D8613"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48ED43E5"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51527C7C"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647E8825"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0CDB72E5" w14:textId="77777777" w:rsidTr="00FA59BA">
        <w:trPr>
          <w:trHeight w:val="242"/>
        </w:trPr>
        <w:tc>
          <w:tcPr>
            <w:tcW w:w="440" w:type="dxa"/>
            <w:tcBorders>
              <w:top w:val="nil"/>
              <w:left w:val="single" w:sz="8" w:space="0" w:color="auto"/>
              <w:bottom w:val="single" w:sz="4" w:space="0" w:color="auto"/>
              <w:right w:val="single" w:sz="4" w:space="0" w:color="auto"/>
            </w:tcBorders>
            <w:hideMark/>
          </w:tcPr>
          <w:p w14:paraId="7AE8D6C0"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14</w:t>
            </w:r>
          </w:p>
        </w:tc>
        <w:tc>
          <w:tcPr>
            <w:tcW w:w="1640" w:type="dxa"/>
            <w:tcBorders>
              <w:top w:val="nil"/>
              <w:left w:val="nil"/>
              <w:bottom w:val="single" w:sz="4" w:space="0" w:color="auto"/>
              <w:right w:val="single" w:sz="4" w:space="0" w:color="auto"/>
            </w:tcBorders>
            <w:hideMark/>
          </w:tcPr>
          <w:p w14:paraId="51836DEC"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02-01-10</w:t>
            </w:r>
          </w:p>
        </w:tc>
        <w:tc>
          <w:tcPr>
            <w:tcW w:w="4881" w:type="dxa"/>
            <w:tcBorders>
              <w:top w:val="nil"/>
              <w:left w:val="nil"/>
              <w:bottom w:val="single" w:sz="4" w:space="0" w:color="auto"/>
              <w:right w:val="single" w:sz="4" w:space="0" w:color="auto"/>
            </w:tcBorders>
            <w:hideMark/>
          </w:tcPr>
          <w:p w14:paraId="3A1CDF69"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Общестроительные работы надземной части. Блок 6</w:t>
            </w:r>
          </w:p>
        </w:tc>
        <w:tc>
          <w:tcPr>
            <w:tcW w:w="1680" w:type="dxa"/>
            <w:tcBorders>
              <w:top w:val="nil"/>
              <w:left w:val="nil"/>
              <w:bottom w:val="single" w:sz="4" w:space="0" w:color="auto"/>
              <w:right w:val="single" w:sz="4" w:space="0" w:color="auto"/>
            </w:tcBorders>
          </w:tcPr>
          <w:p w14:paraId="00B38F79"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0393BDA6"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55DF2E9F"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6E0C5A44"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6AEFCEBF"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688BA336" w14:textId="77777777" w:rsidTr="00FA59BA">
        <w:trPr>
          <w:trHeight w:val="255"/>
        </w:trPr>
        <w:tc>
          <w:tcPr>
            <w:tcW w:w="440" w:type="dxa"/>
            <w:tcBorders>
              <w:top w:val="nil"/>
              <w:left w:val="single" w:sz="8" w:space="0" w:color="auto"/>
              <w:bottom w:val="single" w:sz="4" w:space="0" w:color="auto"/>
              <w:right w:val="single" w:sz="4" w:space="0" w:color="auto"/>
            </w:tcBorders>
            <w:hideMark/>
          </w:tcPr>
          <w:p w14:paraId="59D37842"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640" w:type="dxa"/>
            <w:tcBorders>
              <w:top w:val="nil"/>
              <w:left w:val="nil"/>
              <w:bottom w:val="single" w:sz="4" w:space="0" w:color="auto"/>
              <w:right w:val="single" w:sz="4" w:space="0" w:color="auto"/>
            </w:tcBorders>
            <w:hideMark/>
          </w:tcPr>
          <w:p w14:paraId="20B9573E"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02-01-11</w:t>
            </w:r>
          </w:p>
        </w:tc>
        <w:tc>
          <w:tcPr>
            <w:tcW w:w="4881" w:type="dxa"/>
            <w:tcBorders>
              <w:top w:val="nil"/>
              <w:left w:val="nil"/>
              <w:bottom w:val="single" w:sz="4" w:space="0" w:color="auto"/>
              <w:right w:val="single" w:sz="4" w:space="0" w:color="auto"/>
            </w:tcBorders>
            <w:hideMark/>
          </w:tcPr>
          <w:p w14:paraId="0154A225"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Облицовка вентилируемого фасада</w:t>
            </w:r>
          </w:p>
        </w:tc>
        <w:tc>
          <w:tcPr>
            <w:tcW w:w="1680" w:type="dxa"/>
            <w:tcBorders>
              <w:top w:val="nil"/>
              <w:left w:val="nil"/>
              <w:bottom w:val="single" w:sz="4" w:space="0" w:color="auto"/>
              <w:right w:val="single" w:sz="4" w:space="0" w:color="auto"/>
            </w:tcBorders>
          </w:tcPr>
          <w:p w14:paraId="26DD16E5"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0AC4248A"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21BA7CD7"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0A5416DE"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56FDFACE"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43462343" w14:textId="77777777" w:rsidTr="00FA59BA">
        <w:trPr>
          <w:trHeight w:val="510"/>
        </w:trPr>
        <w:tc>
          <w:tcPr>
            <w:tcW w:w="440" w:type="dxa"/>
            <w:tcBorders>
              <w:top w:val="nil"/>
              <w:left w:val="single" w:sz="8" w:space="0" w:color="auto"/>
              <w:bottom w:val="single" w:sz="4" w:space="0" w:color="auto"/>
              <w:right w:val="single" w:sz="4" w:space="0" w:color="auto"/>
            </w:tcBorders>
            <w:hideMark/>
          </w:tcPr>
          <w:p w14:paraId="50014634"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1640" w:type="dxa"/>
            <w:tcBorders>
              <w:top w:val="nil"/>
              <w:left w:val="nil"/>
              <w:bottom w:val="single" w:sz="4" w:space="0" w:color="auto"/>
              <w:right w:val="single" w:sz="4" w:space="0" w:color="auto"/>
            </w:tcBorders>
            <w:hideMark/>
          </w:tcPr>
          <w:p w14:paraId="5BEF0ED5"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02-01-13</w:t>
            </w:r>
          </w:p>
        </w:tc>
        <w:tc>
          <w:tcPr>
            <w:tcW w:w="4881" w:type="dxa"/>
            <w:tcBorders>
              <w:top w:val="nil"/>
              <w:left w:val="nil"/>
              <w:bottom w:val="single" w:sz="4" w:space="0" w:color="auto"/>
              <w:right w:val="single" w:sz="4" w:space="0" w:color="auto"/>
            </w:tcBorders>
            <w:hideMark/>
          </w:tcPr>
          <w:p w14:paraId="7D18E854"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Монтаж и приобретение пассажирских лифтов гп 1000кг. на блоки 1, 2, 3, 4,5</w:t>
            </w:r>
          </w:p>
        </w:tc>
        <w:tc>
          <w:tcPr>
            <w:tcW w:w="1680" w:type="dxa"/>
            <w:tcBorders>
              <w:top w:val="nil"/>
              <w:left w:val="nil"/>
              <w:bottom w:val="single" w:sz="4" w:space="0" w:color="auto"/>
              <w:right w:val="single" w:sz="4" w:space="0" w:color="auto"/>
            </w:tcBorders>
          </w:tcPr>
          <w:p w14:paraId="3F95CE62"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711B66C8"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4342F70C"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7B0C72E1"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27A014AE"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33ECC8B4" w14:textId="77777777" w:rsidTr="00FA59BA">
        <w:trPr>
          <w:trHeight w:val="255"/>
        </w:trPr>
        <w:tc>
          <w:tcPr>
            <w:tcW w:w="440" w:type="dxa"/>
            <w:tcBorders>
              <w:top w:val="nil"/>
              <w:left w:val="single" w:sz="8" w:space="0" w:color="auto"/>
              <w:bottom w:val="single" w:sz="4" w:space="0" w:color="auto"/>
              <w:right w:val="single" w:sz="4" w:space="0" w:color="auto"/>
            </w:tcBorders>
            <w:hideMark/>
          </w:tcPr>
          <w:p w14:paraId="74C3A930"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1640" w:type="dxa"/>
            <w:tcBorders>
              <w:top w:val="nil"/>
              <w:left w:val="nil"/>
              <w:bottom w:val="single" w:sz="4" w:space="0" w:color="auto"/>
              <w:right w:val="single" w:sz="4" w:space="0" w:color="auto"/>
            </w:tcBorders>
            <w:hideMark/>
          </w:tcPr>
          <w:p w14:paraId="113E8D34"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02-01-14</w:t>
            </w:r>
          </w:p>
        </w:tc>
        <w:tc>
          <w:tcPr>
            <w:tcW w:w="4881" w:type="dxa"/>
            <w:tcBorders>
              <w:top w:val="nil"/>
              <w:left w:val="nil"/>
              <w:bottom w:val="single" w:sz="4" w:space="0" w:color="auto"/>
              <w:right w:val="single" w:sz="4" w:space="0" w:color="auto"/>
            </w:tcBorders>
            <w:hideMark/>
          </w:tcPr>
          <w:p w14:paraId="27BBB39F"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Монтаж системы отопления, Блок 1</w:t>
            </w:r>
          </w:p>
        </w:tc>
        <w:tc>
          <w:tcPr>
            <w:tcW w:w="1680" w:type="dxa"/>
            <w:tcBorders>
              <w:top w:val="nil"/>
              <w:left w:val="nil"/>
              <w:bottom w:val="single" w:sz="4" w:space="0" w:color="auto"/>
              <w:right w:val="single" w:sz="4" w:space="0" w:color="auto"/>
            </w:tcBorders>
          </w:tcPr>
          <w:p w14:paraId="66E6A949"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39F93D25"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29AB964D"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36B1C3FE"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5CB8ADB4"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7EFDFA23" w14:textId="77777777" w:rsidTr="00FA59BA">
        <w:trPr>
          <w:trHeight w:val="255"/>
        </w:trPr>
        <w:tc>
          <w:tcPr>
            <w:tcW w:w="440" w:type="dxa"/>
            <w:tcBorders>
              <w:top w:val="nil"/>
              <w:left w:val="single" w:sz="8" w:space="0" w:color="auto"/>
              <w:bottom w:val="single" w:sz="4" w:space="0" w:color="auto"/>
              <w:right w:val="single" w:sz="4" w:space="0" w:color="auto"/>
            </w:tcBorders>
            <w:hideMark/>
          </w:tcPr>
          <w:p w14:paraId="1DDC73F7"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1640" w:type="dxa"/>
            <w:tcBorders>
              <w:top w:val="nil"/>
              <w:left w:val="nil"/>
              <w:bottom w:val="single" w:sz="4" w:space="0" w:color="auto"/>
              <w:right w:val="single" w:sz="4" w:space="0" w:color="auto"/>
            </w:tcBorders>
            <w:hideMark/>
          </w:tcPr>
          <w:p w14:paraId="2D5984A7"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02-01-15</w:t>
            </w:r>
          </w:p>
        </w:tc>
        <w:tc>
          <w:tcPr>
            <w:tcW w:w="4881" w:type="dxa"/>
            <w:tcBorders>
              <w:top w:val="nil"/>
              <w:left w:val="nil"/>
              <w:bottom w:val="single" w:sz="4" w:space="0" w:color="auto"/>
              <w:right w:val="single" w:sz="4" w:space="0" w:color="auto"/>
            </w:tcBorders>
            <w:hideMark/>
          </w:tcPr>
          <w:p w14:paraId="5E42BDCD"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Монтаж системы отопления, Блок 2</w:t>
            </w:r>
          </w:p>
        </w:tc>
        <w:tc>
          <w:tcPr>
            <w:tcW w:w="1680" w:type="dxa"/>
            <w:tcBorders>
              <w:top w:val="nil"/>
              <w:left w:val="nil"/>
              <w:bottom w:val="single" w:sz="4" w:space="0" w:color="auto"/>
              <w:right w:val="single" w:sz="4" w:space="0" w:color="auto"/>
            </w:tcBorders>
          </w:tcPr>
          <w:p w14:paraId="41785816"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40D80C13"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3B5404B4"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21453207"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769CF8B4"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754863C3" w14:textId="77777777" w:rsidTr="00FA59BA">
        <w:trPr>
          <w:trHeight w:val="255"/>
        </w:trPr>
        <w:tc>
          <w:tcPr>
            <w:tcW w:w="440" w:type="dxa"/>
            <w:tcBorders>
              <w:top w:val="nil"/>
              <w:left w:val="single" w:sz="8" w:space="0" w:color="auto"/>
              <w:bottom w:val="single" w:sz="4" w:space="0" w:color="auto"/>
              <w:right w:val="single" w:sz="4" w:space="0" w:color="auto"/>
            </w:tcBorders>
            <w:hideMark/>
          </w:tcPr>
          <w:p w14:paraId="70720E84"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1640" w:type="dxa"/>
            <w:tcBorders>
              <w:top w:val="nil"/>
              <w:left w:val="nil"/>
              <w:bottom w:val="single" w:sz="4" w:space="0" w:color="auto"/>
              <w:right w:val="single" w:sz="4" w:space="0" w:color="auto"/>
            </w:tcBorders>
            <w:hideMark/>
          </w:tcPr>
          <w:p w14:paraId="62A3DD41"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02-01-16</w:t>
            </w:r>
          </w:p>
        </w:tc>
        <w:tc>
          <w:tcPr>
            <w:tcW w:w="4881" w:type="dxa"/>
            <w:tcBorders>
              <w:top w:val="nil"/>
              <w:left w:val="nil"/>
              <w:bottom w:val="single" w:sz="4" w:space="0" w:color="auto"/>
              <w:right w:val="single" w:sz="4" w:space="0" w:color="auto"/>
            </w:tcBorders>
            <w:hideMark/>
          </w:tcPr>
          <w:p w14:paraId="436BF7D4"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Монтаж системы отопления, Блок 3</w:t>
            </w:r>
          </w:p>
        </w:tc>
        <w:tc>
          <w:tcPr>
            <w:tcW w:w="1680" w:type="dxa"/>
            <w:tcBorders>
              <w:top w:val="nil"/>
              <w:left w:val="nil"/>
              <w:bottom w:val="single" w:sz="4" w:space="0" w:color="auto"/>
              <w:right w:val="single" w:sz="4" w:space="0" w:color="auto"/>
            </w:tcBorders>
          </w:tcPr>
          <w:p w14:paraId="200F6B77"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0A9A79D8"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6340FD21"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4F3BB487"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40897B34"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6140ECE0" w14:textId="77777777" w:rsidTr="00FA59BA">
        <w:trPr>
          <w:trHeight w:val="255"/>
        </w:trPr>
        <w:tc>
          <w:tcPr>
            <w:tcW w:w="440" w:type="dxa"/>
            <w:tcBorders>
              <w:top w:val="nil"/>
              <w:left w:val="single" w:sz="8" w:space="0" w:color="auto"/>
              <w:bottom w:val="single" w:sz="4" w:space="0" w:color="auto"/>
              <w:right w:val="single" w:sz="4" w:space="0" w:color="auto"/>
            </w:tcBorders>
            <w:hideMark/>
          </w:tcPr>
          <w:p w14:paraId="752822ED"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640" w:type="dxa"/>
            <w:tcBorders>
              <w:top w:val="nil"/>
              <w:left w:val="nil"/>
              <w:bottom w:val="single" w:sz="4" w:space="0" w:color="auto"/>
              <w:right w:val="single" w:sz="4" w:space="0" w:color="auto"/>
            </w:tcBorders>
            <w:hideMark/>
          </w:tcPr>
          <w:p w14:paraId="1FD0DE4D"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02-01-17</w:t>
            </w:r>
          </w:p>
        </w:tc>
        <w:tc>
          <w:tcPr>
            <w:tcW w:w="4881" w:type="dxa"/>
            <w:tcBorders>
              <w:top w:val="nil"/>
              <w:left w:val="nil"/>
              <w:bottom w:val="single" w:sz="4" w:space="0" w:color="auto"/>
              <w:right w:val="single" w:sz="4" w:space="0" w:color="auto"/>
            </w:tcBorders>
            <w:hideMark/>
          </w:tcPr>
          <w:p w14:paraId="2AED01B9"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Монтаж системы отопления, Блок 4,5</w:t>
            </w:r>
          </w:p>
        </w:tc>
        <w:tc>
          <w:tcPr>
            <w:tcW w:w="1680" w:type="dxa"/>
            <w:tcBorders>
              <w:top w:val="nil"/>
              <w:left w:val="nil"/>
              <w:bottom w:val="single" w:sz="4" w:space="0" w:color="auto"/>
              <w:right w:val="single" w:sz="4" w:space="0" w:color="auto"/>
            </w:tcBorders>
          </w:tcPr>
          <w:p w14:paraId="6167D033"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66AB24FE"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4EB716C3"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60F125A8"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1E3E90AD"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56EAFF68" w14:textId="77777777" w:rsidTr="00FA59BA">
        <w:trPr>
          <w:trHeight w:val="255"/>
        </w:trPr>
        <w:tc>
          <w:tcPr>
            <w:tcW w:w="440" w:type="dxa"/>
            <w:tcBorders>
              <w:top w:val="nil"/>
              <w:left w:val="single" w:sz="8" w:space="0" w:color="auto"/>
              <w:bottom w:val="single" w:sz="4" w:space="0" w:color="auto"/>
              <w:right w:val="single" w:sz="4" w:space="0" w:color="auto"/>
            </w:tcBorders>
            <w:hideMark/>
          </w:tcPr>
          <w:p w14:paraId="12CC37C7"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1640" w:type="dxa"/>
            <w:tcBorders>
              <w:top w:val="nil"/>
              <w:left w:val="nil"/>
              <w:bottom w:val="single" w:sz="4" w:space="0" w:color="auto"/>
              <w:right w:val="single" w:sz="4" w:space="0" w:color="auto"/>
            </w:tcBorders>
            <w:hideMark/>
          </w:tcPr>
          <w:p w14:paraId="3F847E12"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02-01-18</w:t>
            </w:r>
          </w:p>
        </w:tc>
        <w:tc>
          <w:tcPr>
            <w:tcW w:w="4881" w:type="dxa"/>
            <w:tcBorders>
              <w:top w:val="nil"/>
              <w:left w:val="nil"/>
              <w:bottom w:val="single" w:sz="4" w:space="0" w:color="auto"/>
              <w:right w:val="single" w:sz="4" w:space="0" w:color="auto"/>
            </w:tcBorders>
            <w:hideMark/>
          </w:tcPr>
          <w:p w14:paraId="58E55BE5"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Монтаж системы отопления, Блок 6</w:t>
            </w:r>
          </w:p>
        </w:tc>
        <w:tc>
          <w:tcPr>
            <w:tcW w:w="1680" w:type="dxa"/>
            <w:tcBorders>
              <w:top w:val="nil"/>
              <w:left w:val="nil"/>
              <w:bottom w:val="single" w:sz="4" w:space="0" w:color="auto"/>
              <w:right w:val="single" w:sz="4" w:space="0" w:color="auto"/>
            </w:tcBorders>
          </w:tcPr>
          <w:p w14:paraId="7203347C"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00016027"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4FD2693F"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561C6EC1"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1BD1B3CA"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1D5E6202" w14:textId="77777777" w:rsidTr="00FA59BA">
        <w:trPr>
          <w:trHeight w:val="293"/>
        </w:trPr>
        <w:tc>
          <w:tcPr>
            <w:tcW w:w="440" w:type="dxa"/>
            <w:tcBorders>
              <w:top w:val="nil"/>
              <w:left w:val="single" w:sz="8" w:space="0" w:color="auto"/>
              <w:bottom w:val="single" w:sz="4" w:space="0" w:color="auto"/>
              <w:right w:val="single" w:sz="4" w:space="0" w:color="auto"/>
            </w:tcBorders>
            <w:hideMark/>
          </w:tcPr>
          <w:p w14:paraId="10552D5F"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1640" w:type="dxa"/>
            <w:tcBorders>
              <w:top w:val="nil"/>
              <w:left w:val="nil"/>
              <w:bottom w:val="single" w:sz="4" w:space="0" w:color="auto"/>
              <w:right w:val="single" w:sz="4" w:space="0" w:color="auto"/>
            </w:tcBorders>
            <w:hideMark/>
          </w:tcPr>
          <w:p w14:paraId="2EBA6144"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02-01-19</w:t>
            </w:r>
          </w:p>
        </w:tc>
        <w:tc>
          <w:tcPr>
            <w:tcW w:w="4881" w:type="dxa"/>
            <w:tcBorders>
              <w:top w:val="nil"/>
              <w:left w:val="nil"/>
              <w:bottom w:val="single" w:sz="4" w:space="0" w:color="auto"/>
              <w:right w:val="single" w:sz="4" w:space="0" w:color="auto"/>
            </w:tcBorders>
            <w:hideMark/>
          </w:tcPr>
          <w:p w14:paraId="3F3239AE"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Магистральные трубопроводы. Блоки 1, 2, 3, 4,5 и 6</w:t>
            </w:r>
          </w:p>
        </w:tc>
        <w:tc>
          <w:tcPr>
            <w:tcW w:w="1680" w:type="dxa"/>
            <w:tcBorders>
              <w:top w:val="nil"/>
              <w:left w:val="nil"/>
              <w:bottom w:val="single" w:sz="4" w:space="0" w:color="auto"/>
              <w:right w:val="single" w:sz="4" w:space="0" w:color="auto"/>
            </w:tcBorders>
          </w:tcPr>
          <w:p w14:paraId="04DBA919"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79F2D23C"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737843CD"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67CE00FD"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6508CAF1"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5D005C36" w14:textId="77777777" w:rsidTr="00FA59BA">
        <w:trPr>
          <w:trHeight w:val="255"/>
        </w:trPr>
        <w:tc>
          <w:tcPr>
            <w:tcW w:w="440" w:type="dxa"/>
            <w:tcBorders>
              <w:top w:val="nil"/>
              <w:left w:val="single" w:sz="8" w:space="0" w:color="auto"/>
              <w:bottom w:val="single" w:sz="4" w:space="0" w:color="auto"/>
              <w:right w:val="single" w:sz="4" w:space="0" w:color="auto"/>
            </w:tcBorders>
            <w:hideMark/>
          </w:tcPr>
          <w:p w14:paraId="48E2B421"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1640" w:type="dxa"/>
            <w:tcBorders>
              <w:top w:val="nil"/>
              <w:left w:val="nil"/>
              <w:bottom w:val="single" w:sz="4" w:space="0" w:color="auto"/>
              <w:right w:val="single" w:sz="4" w:space="0" w:color="auto"/>
            </w:tcBorders>
            <w:hideMark/>
          </w:tcPr>
          <w:p w14:paraId="3C2521D1"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02-01-20</w:t>
            </w:r>
          </w:p>
        </w:tc>
        <w:tc>
          <w:tcPr>
            <w:tcW w:w="4881" w:type="dxa"/>
            <w:tcBorders>
              <w:top w:val="nil"/>
              <w:left w:val="nil"/>
              <w:bottom w:val="single" w:sz="4" w:space="0" w:color="auto"/>
              <w:right w:val="single" w:sz="4" w:space="0" w:color="auto"/>
            </w:tcBorders>
            <w:hideMark/>
          </w:tcPr>
          <w:p w14:paraId="778F21DE"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Вентиляция, Блок 1</w:t>
            </w:r>
          </w:p>
        </w:tc>
        <w:tc>
          <w:tcPr>
            <w:tcW w:w="1680" w:type="dxa"/>
            <w:tcBorders>
              <w:top w:val="nil"/>
              <w:left w:val="nil"/>
              <w:bottom w:val="single" w:sz="4" w:space="0" w:color="auto"/>
              <w:right w:val="single" w:sz="4" w:space="0" w:color="auto"/>
            </w:tcBorders>
          </w:tcPr>
          <w:p w14:paraId="491344C6"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034234FA"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1DF71484"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2ADAE08D"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29E54E7A"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5159AE59" w14:textId="77777777" w:rsidTr="00FA59BA">
        <w:trPr>
          <w:trHeight w:val="255"/>
        </w:trPr>
        <w:tc>
          <w:tcPr>
            <w:tcW w:w="440" w:type="dxa"/>
            <w:tcBorders>
              <w:top w:val="nil"/>
              <w:left w:val="single" w:sz="8" w:space="0" w:color="auto"/>
              <w:bottom w:val="single" w:sz="4" w:space="0" w:color="auto"/>
              <w:right w:val="single" w:sz="4" w:space="0" w:color="auto"/>
            </w:tcBorders>
            <w:hideMark/>
          </w:tcPr>
          <w:p w14:paraId="71DE5ECD"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1640" w:type="dxa"/>
            <w:tcBorders>
              <w:top w:val="nil"/>
              <w:left w:val="nil"/>
              <w:bottom w:val="single" w:sz="4" w:space="0" w:color="auto"/>
              <w:right w:val="single" w:sz="4" w:space="0" w:color="auto"/>
            </w:tcBorders>
            <w:hideMark/>
          </w:tcPr>
          <w:p w14:paraId="7AE7E0D8"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02-01-21</w:t>
            </w:r>
          </w:p>
        </w:tc>
        <w:tc>
          <w:tcPr>
            <w:tcW w:w="4881" w:type="dxa"/>
            <w:tcBorders>
              <w:top w:val="nil"/>
              <w:left w:val="nil"/>
              <w:bottom w:val="single" w:sz="4" w:space="0" w:color="auto"/>
              <w:right w:val="single" w:sz="4" w:space="0" w:color="auto"/>
            </w:tcBorders>
            <w:hideMark/>
          </w:tcPr>
          <w:p w14:paraId="2CA9C0C5"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Вентиляция, Блок 2</w:t>
            </w:r>
          </w:p>
        </w:tc>
        <w:tc>
          <w:tcPr>
            <w:tcW w:w="1680" w:type="dxa"/>
            <w:tcBorders>
              <w:top w:val="nil"/>
              <w:left w:val="nil"/>
              <w:bottom w:val="single" w:sz="4" w:space="0" w:color="auto"/>
              <w:right w:val="single" w:sz="4" w:space="0" w:color="auto"/>
            </w:tcBorders>
          </w:tcPr>
          <w:p w14:paraId="07551A9D"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66EAB2BA"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54D78487"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6B040BA7"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153FF2FE"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4A919F96" w14:textId="77777777" w:rsidTr="00FA59BA">
        <w:trPr>
          <w:trHeight w:val="255"/>
        </w:trPr>
        <w:tc>
          <w:tcPr>
            <w:tcW w:w="440" w:type="dxa"/>
            <w:tcBorders>
              <w:top w:val="nil"/>
              <w:left w:val="single" w:sz="8" w:space="0" w:color="auto"/>
              <w:bottom w:val="single" w:sz="4" w:space="0" w:color="auto"/>
              <w:right w:val="single" w:sz="4" w:space="0" w:color="auto"/>
            </w:tcBorders>
            <w:hideMark/>
          </w:tcPr>
          <w:p w14:paraId="78826F62"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1640" w:type="dxa"/>
            <w:tcBorders>
              <w:top w:val="nil"/>
              <w:left w:val="nil"/>
              <w:bottom w:val="single" w:sz="4" w:space="0" w:color="auto"/>
              <w:right w:val="single" w:sz="4" w:space="0" w:color="auto"/>
            </w:tcBorders>
            <w:hideMark/>
          </w:tcPr>
          <w:p w14:paraId="3EF807C0"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02-01-22</w:t>
            </w:r>
          </w:p>
        </w:tc>
        <w:tc>
          <w:tcPr>
            <w:tcW w:w="4881" w:type="dxa"/>
            <w:tcBorders>
              <w:top w:val="nil"/>
              <w:left w:val="nil"/>
              <w:bottom w:val="single" w:sz="4" w:space="0" w:color="auto"/>
              <w:right w:val="single" w:sz="4" w:space="0" w:color="auto"/>
            </w:tcBorders>
            <w:hideMark/>
          </w:tcPr>
          <w:p w14:paraId="4C4E220C"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Вентиляция, Блок 3</w:t>
            </w:r>
          </w:p>
        </w:tc>
        <w:tc>
          <w:tcPr>
            <w:tcW w:w="1680" w:type="dxa"/>
            <w:tcBorders>
              <w:top w:val="nil"/>
              <w:left w:val="nil"/>
              <w:bottom w:val="single" w:sz="4" w:space="0" w:color="auto"/>
              <w:right w:val="single" w:sz="4" w:space="0" w:color="auto"/>
            </w:tcBorders>
          </w:tcPr>
          <w:p w14:paraId="6C7D0345"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12F350E6"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1B735183"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320ACCC8"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635EE55A"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6277F945" w14:textId="77777777" w:rsidTr="00FA59BA">
        <w:trPr>
          <w:trHeight w:val="255"/>
        </w:trPr>
        <w:tc>
          <w:tcPr>
            <w:tcW w:w="440" w:type="dxa"/>
            <w:tcBorders>
              <w:top w:val="nil"/>
              <w:left w:val="single" w:sz="8" w:space="0" w:color="auto"/>
              <w:bottom w:val="single" w:sz="4" w:space="0" w:color="auto"/>
              <w:right w:val="single" w:sz="4" w:space="0" w:color="auto"/>
            </w:tcBorders>
            <w:hideMark/>
          </w:tcPr>
          <w:p w14:paraId="4FA41AED"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1640" w:type="dxa"/>
            <w:tcBorders>
              <w:top w:val="nil"/>
              <w:left w:val="nil"/>
              <w:bottom w:val="single" w:sz="4" w:space="0" w:color="auto"/>
              <w:right w:val="single" w:sz="4" w:space="0" w:color="auto"/>
            </w:tcBorders>
            <w:hideMark/>
          </w:tcPr>
          <w:p w14:paraId="65A9E357"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02-01-23</w:t>
            </w:r>
          </w:p>
        </w:tc>
        <w:tc>
          <w:tcPr>
            <w:tcW w:w="4881" w:type="dxa"/>
            <w:tcBorders>
              <w:top w:val="nil"/>
              <w:left w:val="nil"/>
              <w:bottom w:val="single" w:sz="4" w:space="0" w:color="auto"/>
              <w:right w:val="single" w:sz="4" w:space="0" w:color="auto"/>
            </w:tcBorders>
            <w:hideMark/>
          </w:tcPr>
          <w:p w14:paraId="41837A5D"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Вентиляция, Блок 4,5</w:t>
            </w:r>
          </w:p>
        </w:tc>
        <w:tc>
          <w:tcPr>
            <w:tcW w:w="1680" w:type="dxa"/>
            <w:tcBorders>
              <w:top w:val="nil"/>
              <w:left w:val="nil"/>
              <w:bottom w:val="single" w:sz="4" w:space="0" w:color="auto"/>
              <w:right w:val="single" w:sz="4" w:space="0" w:color="auto"/>
            </w:tcBorders>
          </w:tcPr>
          <w:p w14:paraId="6BFA21FE"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75F6EFCD"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1D5A8648"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34DE46E8"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4E530873"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2BC8A741" w14:textId="77777777" w:rsidTr="00FA59BA">
        <w:trPr>
          <w:trHeight w:val="255"/>
        </w:trPr>
        <w:tc>
          <w:tcPr>
            <w:tcW w:w="440" w:type="dxa"/>
            <w:tcBorders>
              <w:top w:val="nil"/>
              <w:left w:val="single" w:sz="8" w:space="0" w:color="auto"/>
              <w:bottom w:val="single" w:sz="4" w:space="0" w:color="auto"/>
              <w:right w:val="single" w:sz="4" w:space="0" w:color="auto"/>
            </w:tcBorders>
            <w:hideMark/>
          </w:tcPr>
          <w:p w14:paraId="2FA2AF93"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1640" w:type="dxa"/>
            <w:tcBorders>
              <w:top w:val="nil"/>
              <w:left w:val="nil"/>
              <w:bottom w:val="single" w:sz="4" w:space="0" w:color="auto"/>
              <w:right w:val="single" w:sz="4" w:space="0" w:color="auto"/>
            </w:tcBorders>
            <w:hideMark/>
          </w:tcPr>
          <w:p w14:paraId="0F365646"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02-01-24</w:t>
            </w:r>
          </w:p>
        </w:tc>
        <w:tc>
          <w:tcPr>
            <w:tcW w:w="4881" w:type="dxa"/>
            <w:tcBorders>
              <w:top w:val="nil"/>
              <w:left w:val="nil"/>
              <w:bottom w:val="single" w:sz="4" w:space="0" w:color="auto"/>
              <w:right w:val="single" w:sz="4" w:space="0" w:color="auto"/>
            </w:tcBorders>
            <w:hideMark/>
          </w:tcPr>
          <w:p w14:paraId="329873ED"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Вентиляция, Блок 6</w:t>
            </w:r>
          </w:p>
        </w:tc>
        <w:tc>
          <w:tcPr>
            <w:tcW w:w="1680" w:type="dxa"/>
            <w:tcBorders>
              <w:top w:val="nil"/>
              <w:left w:val="nil"/>
              <w:bottom w:val="single" w:sz="4" w:space="0" w:color="auto"/>
              <w:right w:val="single" w:sz="4" w:space="0" w:color="auto"/>
            </w:tcBorders>
          </w:tcPr>
          <w:p w14:paraId="1DA4234A"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3CEA9FB4"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0FFDA3B8"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107E8FD4"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62608484"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2292EF5A" w14:textId="77777777" w:rsidTr="00FA59BA">
        <w:trPr>
          <w:trHeight w:val="291"/>
        </w:trPr>
        <w:tc>
          <w:tcPr>
            <w:tcW w:w="440" w:type="dxa"/>
            <w:tcBorders>
              <w:top w:val="nil"/>
              <w:left w:val="single" w:sz="8" w:space="0" w:color="auto"/>
              <w:bottom w:val="single" w:sz="4" w:space="0" w:color="auto"/>
              <w:right w:val="single" w:sz="4" w:space="0" w:color="auto"/>
            </w:tcBorders>
            <w:hideMark/>
          </w:tcPr>
          <w:p w14:paraId="4BC52049"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1640" w:type="dxa"/>
            <w:tcBorders>
              <w:top w:val="nil"/>
              <w:left w:val="nil"/>
              <w:bottom w:val="single" w:sz="4" w:space="0" w:color="auto"/>
              <w:right w:val="single" w:sz="4" w:space="0" w:color="auto"/>
            </w:tcBorders>
            <w:hideMark/>
          </w:tcPr>
          <w:p w14:paraId="647468C8"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02-01-25</w:t>
            </w:r>
          </w:p>
        </w:tc>
        <w:tc>
          <w:tcPr>
            <w:tcW w:w="4881" w:type="dxa"/>
            <w:tcBorders>
              <w:top w:val="nil"/>
              <w:left w:val="nil"/>
              <w:bottom w:val="single" w:sz="4" w:space="0" w:color="auto"/>
              <w:right w:val="single" w:sz="4" w:space="0" w:color="auto"/>
            </w:tcBorders>
            <w:hideMark/>
          </w:tcPr>
          <w:p w14:paraId="60E4BFCF"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Внутренние водопровод и канализация, Блок 1</w:t>
            </w:r>
          </w:p>
        </w:tc>
        <w:tc>
          <w:tcPr>
            <w:tcW w:w="1680" w:type="dxa"/>
            <w:tcBorders>
              <w:top w:val="nil"/>
              <w:left w:val="nil"/>
              <w:bottom w:val="single" w:sz="4" w:space="0" w:color="auto"/>
              <w:right w:val="single" w:sz="4" w:space="0" w:color="auto"/>
            </w:tcBorders>
          </w:tcPr>
          <w:p w14:paraId="429F4B68"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741C9B23"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08787D10"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11627F4B"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0ABA27BB"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362B7162" w14:textId="77777777" w:rsidTr="00FA59BA">
        <w:trPr>
          <w:trHeight w:val="341"/>
        </w:trPr>
        <w:tc>
          <w:tcPr>
            <w:tcW w:w="440" w:type="dxa"/>
            <w:tcBorders>
              <w:top w:val="nil"/>
              <w:left w:val="single" w:sz="8" w:space="0" w:color="auto"/>
              <w:bottom w:val="single" w:sz="4" w:space="0" w:color="auto"/>
              <w:right w:val="single" w:sz="4" w:space="0" w:color="auto"/>
            </w:tcBorders>
            <w:hideMark/>
          </w:tcPr>
          <w:p w14:paraId="79F50EEE"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1640" w:type="dxa"/>
            <w:tcBorders>
              <w:top w:val="nil"/>
              <w:left w:val="nil"/>
              <w:bottom w:val="single" w:sz="4" w:space="0" w:color="auto"/>
              <w:right w:val="single" w:sz="4" w:space="0" w:color="auto"/>
            </w:tcBorders>
            <w:hideMark/>
          </w:tcPr>
          <w:p w14:paraId="494ACC5A"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02-01-26</w:t>
            </w:r>
          </w:p>
        </w:tc>
        <w:tc>
          <w:tcPr>
            <w:tcW w:w="4881" w:type="dxa"/>
            <w:tcBorders>
              <w:top w:val="nil"/>
              <w:left w:val="nil"/>
              <w:bottom w:val="single" w:sz="4" w:space="0" w:color="auto"/>
              <w:right w:val="single" w:sz="4" w:space="0" w:color="auto"/>
            </w:tcBorders>
            <w:hideMark/>
          </w:tcPr>
          <w:p w14:paraId="558E7754"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Внутренние водопровод и канализация, Блок 2</w:t>
            </w:r>
          </w:p>
        </w:tc>
        <w:tc>
          <w:tcPr>
            <w:tcW w:w="1680" w:type="dxa"/>
            <w:tcBorders>
              <w:top w:val="nil"/>
              <w:left w:val="nil"/>
              <w:bottom w:val="single" w:sz="4" w:space="0" w:color="auto"/>
              <w:right w:val="single" w:sz="4" w:space="0" w:color="auto"/>
            </w:tcBorders>
          </w:tcPr>
          <w:p w14:paraId="5584BB2A"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600D1871"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716F8D40"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5F8AC729"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6A0753EC"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7A31F293" w14:textId="77777777" w:rsidTr="00FA59BA">
        <w:trPr>
          <w:trHeight w:val="249"/>
        </w:trPr>
        <w:tc>
          <w:tcPr>
            <w:tcW w:w="440" w:type="dxa"/>
            <w:tcBorders>
              <w:top w:val="nil"/>
              <w:left w:val="single" w:sz="8" w:space="0" w:color="auto"/>
              <w:bottom w:val="single" w:sz="4" w:space="0" w:color="auto"/>
              <w:right w:val="single" w:sz="4" w:space="0" w:color="auto"/>
            </w:tcBorders>
            <w:hideMark/>
          </w:tcPr>
          <w:p w14:paraId="3BA97E9D"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1640" w:type="dxa"/>
            <w:tcBorders>
              <w:top w:val="nil"/>
              <w:left w:val="nil"/>
              <w:bottom w:val="single" w:sz="4" w:space="0" w:color="auto"/>
              <w:right w:val="single" w:sz="4" w:space="0" w:color="auto"/>
            </w:tcBorders>
            <w:hideMark/>
          </w:tcPr>
          <w:p w14:paraId="706B27D8"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02-01-27</w:t>
            </w:r>
          </w:p>
        </w:tc>
        <w:tc>
          <w:tcPr>
            <w:tcW w:w="4881" w:type="dxa"/>
            <w:tcBorders>
              <w:top w:val="nil"/>
              <w:left w:val="nil"/>
              <w:bottom w:val="single" w:sz="4" w:space="0" w:color="auto"/>
              <w:right w:val="single" w:sz="4" w:space="0" w:color="auto"/>
            </w:tcBorders>
            <w:hideMark/>
          </w:tcPr>
          <w:p w14:paraId="59E48F5D"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Внутренние водопровод и канализация, Блок 3</w:t>
            </w:r>
          </w:p>
        </w:tc>
        <w:tc>
          <w:tcPr>
            <w:tcW w:w="1680" w:type="dxa"/>
            <w:tcBorders>
              <w:top w:val="nil"/>
              <w:left w:val="nil"/>
              <w:bottom w:val="single" w:sz="4" w:space="0" w:color="auto"/>
              <w:right w:val="single" w:sz="4" w:space="0" w:color="auto"/>
            </w:tcBorders>
          </w:tcPr>
          <w:p w14:paraId="305CD367"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7426F07B"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14E48543"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1DD92872"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2EF14D5F"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02BE50CE" w14:textId="77777777" w:rsidTr="00FA59BA">
        <w:trPr>
          <w:trHeight w:val="300"/>
        </w:trPr>
        <w:tc>
          <w:tcPr>
            <w:tcW w:w="440" w:type="dxa"/>
            <w:tcBorders>
              <w:top w:val="nil"/>
              <w:left w:val="single" w:sz="8" w:space="0" w:color="auto"/>
              <w:bottom w:val="single" w:sz="4" w:space="0" w:color="auto"/>
              <w:right w:val="single" w:sz="4" w:space="0" w:color="auto"/>
            </w:tcBorders>
            <w:hideMark/>
          </w:tcPr>
          <w:p w14:paraId="6933F307"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1640" w:type="dxa"/>
            <w:tcBorders>
              <w:top w:val="nil"/>
              <w:left w:val="nil"/>
              <w:bottom w:val="single" w:sz="4" w:space="0" w:color="auto"/>
              <w:right w:val="single" w:sz="4" w:space="0" w:color="auto"/>
            </w:tcBorders>
            <w:hideMark/>
          </w:tcPr>
          <w:p w14:paraId="08FF36AD"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02-01-28</w:t>
            </w:r>
          </w:p>
        </w:tc>
        <w:tc>
          <w:tcPr>
            <w:tcW w:w="4881" w:type="dxa"/>
            <w:tcBorders>
              <w:top w:val="nil"/>
              <w:left w:val="nil"/>
              <w:bottom w:val="single" w:sz="4" w:space="0" w:color="auto"/>
              <w:right w:val="single" w:sz="4" w:space="0" w:color="auto"/>
            </w:tcBorders>
            <w:hideMark/>
          </w:tcPr>
          <w:p w14:paraId="41E14A3D"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Внутренние водопровод и канализация, Блок 4,5</w:t>
            </w:r>
          </w:p>
        </w:tc>
        <w:tc>
          <w:tcPr>
            <w:tcW w:w="1680" w:type="dxa"/>
            <w:tcBorders>
              <w:top w:val="nil"/>
              <w:left w:val="nil"/>
              <w:bottom w:val="single" w:sz="4" w:space="0" w:color="auto"/>
              <w:right w:val="single" w:sz="4" w:space="0" w:color="auto"/>
            </w:tcBorders>
          </w:tcPr>
          <w:p w14:paraId="7AE9D342"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775A87A7"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67131B76"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63115934"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2B9809D7"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7A0F6945" w14:textId="77777777" w:rsidTr="00FA59BA">
        <w:trPr>
          <w:trHeight w:val="350"/>
        </w:trPr>
        <w:tc>
          <w:tcPr>
            <w:tcW w:w="440" w:type="dxa"/>
            <w:tcBorders>
              <w:top w:val="nil"/>
              <w:left w:val="single" w:sz="8" w:space="0" w:color="auto"/>
              <w:bottom w:val="single" w:sz="4" w:space="0" w:color="auto"/>
              <w:right w:val="single" w:sz="4" w:space="0" w:color="auto"/>
            </w:tcBorders>
            <w:hideMark/>
          </w:tcPr>
          <w:p w14:paraId="5A2E9E30"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1640" w:type="dxa"/>
            <w:tcBorders>
              <w:top w:val="nil"/>
              <w:left w:val="nil"/>
              <w:bottom w:val="single" w:sz="4" w:space="0" w:color="auto"/>
              <w:right w:val="single" w:sz="4" w:space="0" w:color="auto"/>
            </w:tcBorders>
            <w:hideMark/>
          </w:tcPr>
          <w:p w14:paraId="49778FD9"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02-01-29</w:t>
            </w:r>
          </w:p>
        </w:tc>
        <w:tc>
          <w:tcPr>
            <w:tcW w:w="4881" w:type="dxa"/>
            <w:tcBorders>
              <w:top w:val="nil"/>
              <w:left w:val="nil"/>
              <w:bottom w:val="single" w:sz="4" w:space="0" w:color="auto"/>
              <w:right w:val="single" w:sz="4" w:space="0" w:color="auto"/>
            </w:tcBorders>
            <w:hideMark/>
          </w:tcPr>
          <w:p w14:paraId="0AD664B5"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Внутренние водопровод и канализация, Блок 6</w:t>
            </w:r>
          </w:p>
        </w:tc>
        <w:tc>
          <w:tcPr>
            <w:tcW w:w="1680" w:type="dxa"/>
            <w:tcBorders>
              <w:top w:val="nil"/>
              <w:left w:val="nil"/>
              <w:bottom w:val="single" w:sz="4" w:space="0" w:color="auto"/>
              <w:right w:val="single" w:sz="4" w:space="0" w:color="auto"/>
            </w:tcBorders>
          </w:tcPr>
          <w:p w14:paraId="5DE2244E"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4797B926"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22A6C777"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733EDFD7"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4E1E4379"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279F00FA" w14:textId="77777777" w:rsidTr="00FA59BA">
        <w:trPr>
          <w:trHeight w:val="255"/>
        </w:trPr>
        <w:tc>
          <w:tcPr>
            <w:tcW w:w="440" w:type="dxa"/>
            <w:tcBorders>
              <w:top w:val="nil"/>
              <w:left w:val="single" w:sz="8" w:space="0" w:color="auto"/>
              <w:bottom w:val="single" w:sz="4" w:space="0" w:color="auto"/>
              <w:right w:val="single" w:sz="4" w:space="0" w:color="auto"/>
            </w:tcBorders>
            <w:hideMark/>
          </w:tcPr>
          <w:p w14:paraId="3C4686FC"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1640" w:type="dxa"/>
            <w:tcBorders>
              <w:top w:val="nil"/>
              <w:left w:val="nil"/>
              <w:bottom w:val="single" w:sz="4" w:space="0" w:color="auto"/>
              <w:right w:val="single" w:sz="4" w:space="0" w:color="auto"/>
            </w:tcBorders>
            <w:hideMark/>
          </w:tcPr>
          <w:p w14:paraId="78B54264"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02-01-30</w:t>
            </w:r>
          </w:p>
        </w:tc>
        <w:tc>
          <w:tcPr>
            <w:tcW w:w="4881" w:type="dxa"/>
            <w:tcBorders>
              <w:top w:val="nil"/>
              <w:left w:val="nil"/>
              <w:bottom w:val="single" w:sz="4" w:space="0" w:color="auto"/>
              <w:right w:val="single" w:sz="4" w:space="0" w:color="auto"/>
            </w:tcBorders>
            <w:hideMark/>
          </w:tcPr>
          <w:p w14:paraId="5CC0F628"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электроснабжения, Блок 1</w:t>
            </w:r>
          </w:p>
        </w:tc>
        <w:tc>
          <w:tcPr>
            <w:tcW w:w="1680" w:type="dxa"/>
            <w:tcBorders>
              <w:top w:val="nil"/>
              <w:left w:val="nil"/>
              <w:bottom w:val="single" w:sz="4" w:space="0" w:color="auto"/>
              <w:right w:val="single" w:sz="4" w:space="0" w:color="auto"/>
            </w:tcBorders>
          </w:tcPr>
          <w:p w14:paraId="71B031DF"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0F7633F2"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44B38F2C"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37887708"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094B44E7"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29137BBE" w14:textId="77777777" w:rsidTr="00FA59BA">
        <w:trPr>
          <w:trHeight w:val="255"/>
        </w:trPr>
        <w:tc>
          <w:tcPr>
            <w:tcW w:w="440" w:type="dxa"/>
            <w:tcBorders>
              <w:top w:val="nil"/>
              <w:left w:val="single" w:sz="8" w:space="0" w:color="auto"/>
              <w:bottom w:val="single" w:sz="4" w:space="0" w:color="auto"/>
              <w:right w:val="single" w:sz="4" w:space="0" w:color="auto"/>
            </w:tcBorders>
            <w:hideMark/>
          </w:tcPr>
          <w:p w14:paraId="19F52CFF"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1640" w:type="dxa"/>
            <w:tcBorders>
              <w:top w:val="nil"/>
              <w:left w:val="nil"/>
              <w:bottom w:val="single" w:sz="4" w:space="0" w:color="auto"/>
              <w:right w:val="single" w:sz="4" w:space="0" w:color="auto"/>
            </w:tcBorders>
            <w:hideMark/>
          </w:tcPr>
          <w:p w14:paraId="6DCBF29F"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02-01-31</w:t>
            </w:r>
          </w:p>
        </w:tc>
        <w:tc>
          <w:tcPr>
            <w:tcW w:w="4881" w:type="dxa"/>
            <w:tcBorders>
              <w:top w:val="nil"/>
              <w:left w:val="nil"/>
              <w:bottom w:val="single" w:sz="4" w:space="0" w:color="auto"/>
              <w:right w:val="single" w:sz="4" w:space="0" w:color="auto"/>
            </w:tcBorders>
            <w:hideMark/>
          </w:tcPr>
          <w:p w14:paraId="4427C29C"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электроснабжения, Блок 2</w:t>
            </w:r>
          </w:p>
        </w:tc>
        <w:tc>
          <w:tcPr>
            <w:tcW w:w="1680" w:type="dxa"/>
            <w:tcBorders>
              <w:top w:val="nil"/>
              <w:left w:val="nil"/>
              <w:bottom w:val="single" w:sz="4" w:space="0" w:color="auto"/>
              <w:right w:val="single" w:sz="4" w:space="0" w:color="auto"/>
            </w:tcBorders>
          </w:tcPr>
          <w:p w14:paraId="4461B676"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73A193E5"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18B3BFE4"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42D53F81"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09F2221D"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71738D80" w14:textId="77777777" w:rsidTr="00FA59BA">
        <w:trPr>
          <w:trHeight w:val="255"/>
        </w:trPr>
        <w:tc>
          <w:tcPr>
            <w:tcW w:w="440" w:type="dxa"/>
            <w:tcBorders>
              <w:top w:val="nil"/>
              <w:left w:val="single" w:sz="8" w:space="0" w:color="auto"/>
              <w:bottom w:val="single" w:sz="4" w:space="0" w:color="auto"/>
              <w:right w:val="single" w:sz="4" w:space="0" w:color="auto"/>
            </w:tcBorders>
            <w:hideMark/>
          </w:tcPr>
          <w:p w14:paraId="6B7EED41"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1640" w:type="dxa"/>
            <w:tcBorders>
              <w:top w:val="nil"/>
              <w:left w:val="nil"/>
              <w:bottom w:val="single" w:sz="4" w:space="0" w:color="auto"/>
              <w:right w:val="single" w:sz="4" w:space="0" w:color="auto"/>
            </w:tcBorders>
            <w:hideMark/>
          </w:tcPr>
          <w:p w14:paraId="7F60D085"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02-01-32</w:t>
            </w:r>
          </w:p>
        </w:tc>
        <w:tc>
          <w:tcPr>
            <w:tcW w:w="4881" w:type="dxa"/>
            <w:tcBorders>
              <w:top w:val="nil"/>
              <w:left w:val="nil"/>
              <w:bottom w:val="single" w:sz="4" w:space="0" w:color="auto"/>
              <w:right w:val="single" w:sz="4" w:space="0" w:color="auto"/>
            </w:tcBorders>
            <w:hideMark/>
          </w:tcPr>
          <w:p w14:paraId="402C6C89"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электроснабжения, Блок 3</w:t>
            </w:r>
          </w:p>
        </w:tc>
        <w:tc>
          <w:tcPr>
            <w:tcW w:w="1680" w:type="dxa"/>
            <w:tcBorders>
              <w:top w:val="nil"/>
              <w:left w:val="nil"/>
              <w:bottom w:val="single" w:sz="4" w:space="0" w:color="auto"/>
              <w:right w:val="single" w:sz="4" w:space="0" w:color="auto"/>
            </w:tcBorders>
          </w:tcPr>
          <w:p w14:paraId="034CA51B"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2E66AE6A"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343DD56E"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43319AED"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61115841"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1C763C1D" w14:textId="77777777" w:rsidTr="00FA59BA">
        <w:trPr>
          <w:trHeight w:val="255"/>
        </w:trPr>
        <w:tc>
          <w:tcPr>
            <w:tcW w:w="440" w:type="dxa"/>
            <w:tcBorders>
              <w:top w:val="nil"/>
              <w:left w:val="single" w:sz="8" w:space="0" w:color="auto"/>
              <w:bottom w:val="single" w:sz="4" w:space="0" w:color="auto"/>
              <w:right w:val="single" w:sz="4" w:space="0" w:color="auto"/>
            </w:tcBorders>
            <w:hideMark/>
          </w:tcPr>
          <w:p w14:paraId="79086A2C"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1640" w:type="dxa"/>
            <w:tcBorders>
              <w:top w:val="nil"/>
              <w:left w:val="nil"/>
              <w:bottom w:val="single" w:sz="4" w:space="0" w:color="auto"/>
              <w:right w:val="single" w:sz="4" w:space="0" w:color="auto"/>
            </w:tcBorders>
            <w:hideMark/>
          </w:tcPr>
          <w:p w14:paraId="52DE11CB"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02-01-33</w:t>
            </w:r>
          </w:p>
        </w:tc>
        <w:tc>
          <w:tcPr>
            <w:tcW w:w="4881" w:type="dxa"/>
            <w:tcBorders>
              <w:top w:val="nil"/>
              <w:left w:val="nil"/>
              <w:bottom w:val="single" w:sz="4" w:space="0" w:color="auto"/>
              <w:right w:val="single" w:sz="4" w:space="0" w:color="auto"/>
            </w:tcBorders>
            <w:hideMark/>
          </w:tcPr>
          <w:p w14:paraId="2C5D83AC"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электроснабжения, Блок 4,5</w:t>
            </w:r>
          </w:p>
        </w:tc>
        <w:tc>
          <w:tcPr>
            <w:tcW w:w="1680" w:type="dxa"/>
            <w:tcBorders>
              <w:top w:val="nil"/>
              <w:left w:val="nil"/>
              <w:bottom w:val="single" w:sz="4" w:space="0" w:color="auto"/>
              <w:right w:val="single" w:sz="4" w:space="0" w:color="auto"/>
            </w:tcBorders>
          </w:tcPr>
          <w:p w14:paraId="1A9118AE"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4B6C91B8"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1F1F16C3"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06B9054B"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030CC88B"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66CFDDF9" w14:textId="77777777" w:rsidTr="00FA59BA">
        <w:trPr>
          <w:trHeight w:val="255"/>
        </w:trPr>
        <w:tc>
          <w:tcPr>
            <w:tcW w:w="440" w:type="dxa"/>
            <w:tcBorders>
              <w:top w:val="nil"/>
              <w:left w:val="single" w:sz="8" w:space="0" w:color="auto"/>
              <w:bottom w:val="single" w:sz="4" w:space="0" w:color="auto"/>
              <w:right w:val="single" w:sz="4" w:space="0" w:color="auto"/>
            </w:tcBorders>
            <w:hideMark/>
          </w:tcPr>
          <w:p w14:paraId="7EECE02D"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1640" w:type="dxa"/>
            <w:tcBorders>
              <w:top w:val="nil"/>
              <w:left w:val="nil"/>
              <w:bottom w:val="single" w:sz="4" w:space="0" w:color="auto"/>
              <w:right w:val="single" w:sz="4" w:space="0" w:color="auto"/>
            </w:tcBorders>
            <w:hideMark/>
          </w:tcPr>
          <w:p w14:paraId="606125AB"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02-01-34</w:t>
            </w:r>
          </w:p>
        </w:tc>
        <w:tc>
          <w:tcPr>
            <w:tcW w:w="4881" w:type="dxa"/>
            <w:tcBorders>
              <w:top w:val="nil"/>
              <w:left w:val="nil"/>
              <w:bottom w:val="single" w:sz="4" w:space="0" w:color="auto"/>
              <w:right w:val="single" w:sz="4" w:space="0" w:color="auto"/>
            </w:tcBorders>
            <w:hideMark/>
          </w:tcPr>
          <w:p w14:paraId="09EEECC3"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электроснабжения, Блок 6</w:t>
            </w:r>
          </w:p>
        </w:tc>
        <w:tc>
          <w:tcPr>
            <w:tcW w:w="1680" w:type="dxa"/>
            <w:tcBorders>
              <w:top w:val="nil"/>
              <w:left w:val="nil"/>
              <w:bottom w:val="single" w:sz="4" w:space="0" w:color="auto"/>
              <w:right w:val="single" w:sz="4" w:space="0" w:color="auto"/>
            </w:tcBorders>
          </w:tcPr>
          <w:p w14:paraId="2DFDADF0"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78069365"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2F518746"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65BF4C63"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76E26880"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6FE7FB7A" w14:textId="77777777" w:rsidTr="00FA59BA">
        <w:trPr>
          <w:trHeight w:val="510"/>
        </w:trPr>
        <w:tc>
          <w:tcPr>
            <w:tcW w:w="440" w:type="dxa"/>
            <w:tcBorders>
              <w:top w:val="nil"/>
              <w:left w:val="single" w:sz="8" w:space="0" w:color="auto"/>
              <w:bottom w:val="single" w:sz="4" w:space="0" w:color="auto"/>
              <w:right w:val="single" w:sz="4" w:space="0" w:color="auto"/>
            </w:tcBorders>
            <w:hideMark/>
          </w:tcPr>
          <w:p w14:paraId="4F8393D0"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1640" w:type="dxa"/>
            <w:tcBorders>
              <w:top w:val="nil"/>
              <w:left w:val="nil"/>
              <w:bottom w:val="single" w:sz="4" w:space="0" w:color="auto"/>
              <w:right w:val="single" w:sz="4" w:space="0" w:color="auto"/>
            </w:tcBorders>
            <w:hideMark/>
          </w:tcPr>
          <w:p w14:paraId="05CA8428"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02-01-35</w:t>
            </w:r>
          </w:p>
        </w:tc>
        <w:tc>
          <w:tcPr>
            <w:tcW w:w="4881" w:type="dxa"/>
            <w:tcBorders>
              <w:top w:val="nil"/>
              <w:left w:val="nil"/>
              <w:bottom w:val="single" w:sz="4" w:space="0" w:color="auto"/>
              <w:right w:val="single" w:sz="4" w:space="0" w:color="auto"/>
            </w:tcBorders>
            <w:hideMark/>
          </w:tcPr>
          <w:p w14:paraId="453CB418"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Структурированная кабельная система на блоки 1,2,3,4,5,6</w:t>
            </w:r>
          </w:p>
        </w:tc>
        <w:tc>
          <w:tcPr>
            <w:tcW w:w="1680" w:type="dxa"/>
            <w:tcBorders>
              <w:top w:val="nil"/>
              <w:left w:val="nil"/>
              <w:bottom w:val="single" w:sz="4" w:space="0" w:color="auto"/>
              <w:right w:val="single" w:sz="4" w:space="0" w:color="auto"/>
            </w:tcBorders>
          </w:tcPr>
          <w:p w14:paraId="44D5D416"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5A3621E3"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69BEEFC2"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5D00CDB3"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02E03F45"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4B9FB357" w14:textId="77777777" w:rsidTr="00FA59BA">
        <w:trPr>
          <w:trHeight w:val="270"/>
        </w:trPr>
        <w:tc>
          <w:tcPr>
            <w:tcW w:w="440" w:type="dxa"/>
            <w:tcBorders>
              <w:top w:val="nil"/>
              <w:left w:val="single" w:sz="8" w:space="0" w:color="auto"/>
              <w:bottom w:val="single" w:sz="4" w:space="0" w:color="auto"/>
              <w:right w:val="single" w:sz="4" w:space="0" w:color="auto"/>
            </w:tcBorders>
            <w:hideMark/>
          </w:tcPr>
          <w:p w14:paraId="31A7671E"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1640" w:type="dxa"/>
            <w:tcBorders>
              <w:top w:val="nil"/>
              <w:left w:val="nil"/>
              <w:bottom w:val="single" w:sz="4" w:space="0" w:color="auto"/>
              <w:right w:val="single" w:sz="4" w:space="0" w:color="auto"/>
            </w:tcBorders>
            <w:hideMark/>
          </w:tcPr>
          <w:p w14:paraId="7E2BB4C0"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02-01-36</w:t>
            </w:r>
          </w:p>
        </w:tc>
        <w:tc>
          <w:tcPr>
            <w:tcW w:w="4881" w:type="dxa"/>
            <w:tcBorders>
              <w:top w:val="nil"/>
              <w:left w:val="nil"/>
              <w:bottom w:val="single" w:sz="4" w:space="0" w:color="auto"/>
              <w:right w:val="single" w:sz="4" w:space="0" w:color="auto"/>
            </w:tcBorders>
            <w:hideMark/>
          </w:tcPr>
          <w:p w14:paraId="6DC21532"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контроля доступа на блоки 1,2,3,4,5,6</w:t>
            </w:r>
          </w:p>
        </w:tc>
        <w:tc>
          <w:tcPr>
            <w:tcW w:w="1680" w:type="dxa"/>
            <w:tcBorders>
              <w:top w:val="nil"/>
              <w:left w:val="nil"/>
              <w:bottom w:val="single" w:sz="4" w:space="0" w:color="auto"/>
              <w:right w:val="single" w:sz="4" w:space="0" w:color="auto"/>
            </w:tcBorders>
          </w:tcPr>
          <w:p w14:paraId="49B40B49"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1B21CD8F"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7AD798D9"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3C0FBBFC"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42AB95D4"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52DC7AFF" w14:textId="77777777" w:rsidTr="00FA59BA">
        <w:trPr>
          <w:trHeight w:val="510"/>
        </w:trPr>
        <w:tc>
          <w:tcPr>
            <w:tcW w:w="440" w:type="dxa"/>
            <w:tcBorders>
              <w:top w:val="nil"/>
              <w:left w:val="single" w:sz="8" w:space="0" w:color="auto"/>
              <w:bottom w:val="single" w:sz="4" w:space="0" w:color="auto"/>
              <w:right w:val="single" w:sz="4" w:space="0" w:color="auto"/>
            </w:tcBorders>
            <w:hideMark/>
          </w:tcPr>
          <w:p w14:paraId="48AFFBD4"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1640" w:type="dxa"/>
            <w:tcBorders>
              <w:top w:val="nil"/>
              <w:left w:val="nil"/>
              <w:bottom w:val="single" w:sz="4" w:space="0" w:color="auto"/>
              <w:right w:val="single" w:sz="4" w:space="0" w:color="auto"/>
            </w:tcBorders>
            <w:hideMark/>
          </w:tcPr>
          <w:p w14:paraId="225CCB16"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02-01-37</w:t>
            </w:r>
          </w:p>
        </w:tc>
        <w:tc>
          <w:tcPr>
            <w:tcW w:w="4881" w:type="dxa"/>
            <w:tcBorders>
              <w:top w:val="nil"/>
              <w:left w:val="nil"/>
              <w:bottom w:val="single" w:sz="4" w:space="0" w:color="auto"/>
              <w:right w:val="single" w:sz="4" w:space="0" w:color="auto"/>
            </w:tcBorders>
            <w:hideMark/>
          </w:tcPr>
          <w:p w14:paraId="5CE7C104"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 телевизионного наблюдения блоки 1,2,3,4,5,6</w:t>
            </w:r>
          </w:p>
        </w:tc>
        <w:tc>
          <w:tcPr>
            <w:tcW w:w="1680" w:type="dxa"/>
            <w:tcBorders>
              <w:top w:val="nil"/>
              <w:left w:val="nil"/>
              <w:bottom w:val="single" w:sz="4" w:space="0" w:color="auto"/>
              <w:right w:val="single" w:sz="4" w:space="0" w:color="auto"/>
            </w:tcBorders>
          </w:tcPr>
          <w:p w14:paraId="41E48EDE"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7849C15F"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408C5AD7"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6385B15C"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1AF20CA9"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70CED81C" w14:textId="77777777" w:rsidTr="00FA59BA">
        <w:trPr>
          <w:trHeight w:val="510"/>
        </w:trPr>
        <w:tc>
          <w:tcPr>
            <w:tcW w:w="440" w:type="dxa"/>
            <w:tcBorders>
              <w:top w:val="nil"/>
              <w:left w:val="single" w:sz="8" w:space="0" w:color="auto"/>
              <w:bottom w:val="single" w:sz="4" w:space="0" w:color="auto"/>
              <w:right w:val="single" w:sz="4" w:space="0" w:color="auto"/>
            </w:tcBorders>
            <w:hideMark/>
          </w:tcPr>
          <w:p w14:paraId="6F676D0A"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1640" w:type="dxa"/>
            <w:tcBorders>
              <w:top w:val="nil"/>
              <w:left w:val="nil"/>
              <w:bottom w:val="single" w:sz="4" w:space="0" w:color="auto"/>
              <w:right w:val="single" w:sz="4" w:space="0" w:color="auto"/>
            </w:tcBorders>
            <w:hideMark/>
          </w:tcPr>
          <w:p w14:paraId="6DCF01C1"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02-01-38</w:t>
            </w:r>
          </w:p>
        </w:tc>
        <w:tc>
          <w:tcPr>
            <w:tcW w:w="4881" w:type="dxa"/>
            <w:tcBorders>
              <w:top w:val="nil"/>
              <w:left w:val="nil"/>
              <w:bottom w:val="single" w:sz="4" w:space="0" w:color="auto"/>
              <w:right w:val="single" w:sz="4" w:space="0" w:color="auto"/>
            </w:tcBorders>
            <w:hideMark/>
          </w:tcPr>
          <w:p w14:paraId="39834352"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Монтируемое технологическое оборудование. Пищеблок</w:t>
            </w:r>
          </w:p>
        </w:tc>
        <w:tc>
          <w:tcPr>
            <w:tcW w:w="1680" w:type="dxa"/>
            <w:tcBorders>
              <w:top w:val="nil"/>
              <w:left w:val="nil"/>
              <w:bottom w:val="single" w:sz="4" w:space="0" w:color="auto"/>
              <w:right w:val="single" w:sz="4" w:space="0" w:color="auto"/>
            </w:tcBorders>
          </w:tcPr>
          <w:p w14:paraId="7BBA8484"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3D7AB317"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27354C01"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42B18340"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2F0513A1"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79431307" w14:textId="77777777" w:rsidTr="00FA59BA">
        <w:trPr>
          <w:trHeight w:val="277"/>
        </w:trPr>
        <w:tc>
          <w:tcPr>
            <w:tcW w:w="440" w:type="dxa"/>
            <w:tcBorders>
              <w:top w:val="nil"/>
              <w:left w:val="single" w:sz="8" w:space="0" w:color="auto"/>
              <w:bottom w:val="single" w:sz="4" w:space="0" w:color="auto"/>
              <w:right w:val="single" w:sz="4" w:space="0" w:color="auto"/>
            </w:tcBorders>
            <w:hideMark/>
          </w:tcPr>
          <w:p w14:paraId="4A459518"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1640" w:type="dxa"/>
            <w:tcBorders>
              <w:top w:val="nil"/>
              <w:left w:val="nil"/>
              <w:bottom w:val="single" w:sz="4" w:space="0" w:color="auto"/>
              <w:right w:val="single" w:sz="4" w:space="0" w:color="auto"/>
            </w:tcBorders>
            <w:hideMark/>
          </w:tcPr>
          <w:p w14:paraId="6A759B59"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02-01-39</w:t>
            </w:r>
          </w:p>
        </w:tc>
        <w:tc>
          <w:tcPr>
            <w:tcW w:w="4881" w:type="dxa"/>
            <w:tcBorders>
              <w:top w:val="nil"/>
              <w:left w:val="nil"/>
              <w:bottom w:val="single" w:sz="4" w:space="0" w:color="auto"/>
              <w:right w:val="single" w:sz="4" w:space="0" w:color="auto"/>
            </w:tcBorders>
            <w:hideMark/>
          </w:tcPr>
          <w:p w14:paraId="3CD5992C"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Монтируемое технологическое оборудование. Блок 1</w:t>
            </w:r>
          </w:p>
        </w:tc>
        <w:tc>
          <w:tcPr>
            <w:tcW w:w="1680" w:type="dxa"/>
            <w:tcBorders>
              <w:top w:val="nil"/>
              <w:left w:val="nil"/>
              <w:bottom w:val="single" w:sz="4" w:space="0" w:color="auto"/>
              <w:right w:val="single" w:sz="4" w:space="0" w:color="auto"/>
            </w:tcBorders>
          </w:tcPr>
          <w:p w14:paraId="6961FFC7"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6F9E6A7A"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2B67CDD2"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484FC2BC"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36EE9125"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12AD687B" w14:textId="77777777" w:rsidTr="00FA59BA">
        <w:trPr>
          <w:trHeight w:val="281"/>
        </w:trPr>
        <w:tc>
          <w:tcPr>
            <w:tcW w:w="440" w:type="dxa"/>
            <w:tcBorders>
              <w:top w:val="nil"/>
              <w:left w:val="single" w:sz="8" w:space="0" w:color="auto"/>
              <w:bottom w:val="single" w:sz="4" w:space="0" w:color="auto"/>
              <w:right w:val="single" w:sz="4" w:space="0" w:color="auto"/>
            </w:tcBorders>
            <w:hideMark/>
          </w:tcPr>
          <w:p w14:paraId="1D3DE48A"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1640" w:type="dxa"/>
            <w:tcBorders>
              <w:top w:val="nil"/>
              <w:left w:val="nil"/>
              <w:bottom w:val="single" w:sz="4" w:space="0" w:color="auto"/>
              <w:right w:val="single" w:sz="4" w:space="0" w:color="auto"/>
            </w:tcBorders>
            <w:hideMark/>
          </w:tcPr>
          <w:p w14:paraId="6A75324F"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02-01-40</w:t>
            </w:r>
          </w:p>
        </w:tc>
        <w:tc>
          <w:tcPr>
            <w:tcW w:w="4881" w:type="dxa"/>
            <w:tcBorders>
              <w:top w:val="nil"/>
              <w:left w:val="nil"/>
              <w:bottom w:val="single" w:sz="4" w:space="0" w:color="auto"/>
              <w:right w:val="single" w:sz="4" w:space="0" w:color="auto"/>
            </w:tcBorders>
            <w:hideMark/>
          </w:tcPr>
          <w:p w14:paraId="2D17F909"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Монтируемое технологическое оборудование. Блок 2</w:t>
            </w:r>
          </w:p>
        </w:tc>
        <w:tc>
          <w:tcPr>
            <w:tcW w:w="1680" w:type="dxa"/>
            <w:tcBorders>
              <w:top w:val="nil"/>
              <w:left w:val="nil"/>
              <w:bottom w:val="single" w:sz="4" w:space="0" w:color="auto"/>
              <w:right w:val="single" w:sz="4" w:space="0" w:color="auto"/>
            </w:tcBorders>
          </w:tcPr>
          <w:p w14:paraId="0BB99D2C"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6ACF5EB9"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3071D2D3"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19B1A69F"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4F51DD8E"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49183F9D" w14:textId="77777777" w:rsidTr="00FA59BA">
        <w:trPr>
          <w:trHeight w:val="271"/>
        </w:trPr>
        <w:tc>
          <w:tcPr>
            <w:tcW w:w="440" w:type="dxa"/>
            <w:tcBorders>
              <w:top w:val="nil"/>
              <w:left w:val="single" w:sz="8" w:space="0" w:color="auto"/>
              <w:bottom w:val="single" w:sz="4" w:space="0" w:color="auto"/>
              <w:right w:val="single" w:sz="4" w:space="0" w:color="auto"/>
            </w:tcBorders>
            <w:hideMark/>
          </w:tcPr>
          <w:p w14:paraId="218DECA2"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1640" w:type="dxa"/>
            <w:tcBorders>
              <w:top w:val="nil"/>
              <w:left w:val="nil"/>
              <w:bottom w:val="single" w:sz="4" w:space="0" w:color="auto"/>
              <w:right w:val="single" w:sz="4" w:space="0" w:color="auto"/>
            </w:tcBorders>
            <w:hideMark/>
          </w:tcPr>
          <w:p w14:paraId="5CBBD44C"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02-01-41</w:t>
            </w:r>
          </w:p>
        </w:tc>
        <w:tc>
          <w:tcPr>
            <w:tcW w:w="4881" w:type="dxa"/>
            <w:tcBorders>
              <w:top w:val="nil"/>
              <w:left w:val="nil"/>
              <w:bottom w:val="single" w:sz="4" w:space="0" w:color="auto"/>
              <w:right w:val="single" w:sz="4" w:space="0" w:color="auto"/>
            </w:tcBorders>
            <w:hideMark/>
          </w:tcPr>
          <w:p w14:paraId="2CCC5275"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Монтируемое технологическое оборудование. Блок 3</w:t>
            </w:r>
          </w:p>
        </w:tc>
        <w:tc>
          <w:tcPr>
            <w:tcW w:w="1680" w:type="dxa"/>
            <w:tcBorders>
              <w:top w:val="nil"/>
              <w:left w:val="nil"/>
              <w:bottom w:val="single" w:sz="4" w:space="0" w:color="auto"/>
              <w:right w:val="single" w:sz="4" w:space="0" w:color="auto"/>
            </w:tcBorders>
          </w:tcPr>
          <w:p w14:paraId="35842D18"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2AC2BC59"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0BC078E1"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71E9FB58"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385C543B"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67902176" w14:textId="77777777" w:rsidTr="00FA59BA">
        <w:trPr>
          <w:trHeight w:val="510"/>
        </w:trPr>
        <w:tc>
          <w:tcPr>
            <w:tcW w:w="440" w:type="dxa"/>
            <w:tcBorders>
              <w:top w:val="nil"/>
              <w:left w:val="single" w:sz="8" w:space="0" w:color="auto"/>
              <w:bottom w:val="single" w:sz="4" w:space="0" w:color="auto"/>
              <w:right w:val="single" w:sz="4" w:space="0" w:color="auto"/>
            </w:tcBorders>
            <w:hideMark/>
          </w:tcPr>
          <w:p w14:paraId="424D3E41"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46</w:t>
            </w:r>
          </w:p>
        </w:tc>
        <w:tc>
          <w:tcPr>
            <w:tcW w:w="1640" w:type="dxa"/>
            <w:tcBorders>
              <w:top w:val="nil"/>
              <w:left w:val="nil"/>
              <w:bottom w:val="single" w:sz="4" w:space="0" w:color="auto"/>
              <w:right w:val="single" w:sz="4" w:space="0" w:color="auto"/>
            </w:tcBorders>
            <w:hideMark/>
          </w:tcPr>
          <w:p w14:paraId="285A23C0"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02-01-42</w:t>
            </w:r>
          </w:p>
        </w:tc>
        <w:tc>
          <w:tcPr>
            <w:tcW w:w="4881" w:type="dxa"/>
            <w:tcBorders>
              <w:top w:val="nil"/>
              <w:left w:val="nil"/>
              <w:bottom w:val="single" w:sz="4" w:space="0" w:color="auto"/>
              <w:right w:val="single" w:sz="4" w:space="0" w:color="auto"/>
            </w:tcBorders>
            <w:hideMark/>
          </w:tcPr>
          <w:p w14:paraId="251A31F3"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Монтируемое технологическое оборудование. Блок 4,5</w:t>
            </w:r>
          </w:p>
        </w:tc>
        <w:tc>
          <w:tcPr>
            <w:tcW w:w="1680" w:type="dxa"/>
            <w:tcBorders>
              <w:top w:val="nil"/>
              <w:left w:val="nil"/>
              <w:bottom w:val="single" w:sz="4" w:space="0" w:color="auto"/>
              <w:right w:val="single" w:sz="4" w:space="0" w:color="auto"/>
            </w:tcBorders>
          </w:tcPr>
          <w:p w14:paraId="78FB0FC4"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5298BFE6"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4906B165"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20D05D8A"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74A1358C"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5A189BB7" w14:textId="77777777" w:rsidTr="00FA59BA">
        <w:trPr>
          <w:trHeight w:val="322"/>
        </w:trPr>
        <w:tc>
          <w:tcPr>
            <w:tcW w:w="440" w:type="dxa"/>
            <w:tcBorders>
              <w:top w:val="nil"/>
              <w:left w:val="single" w:sz="8" w:space="0" w:color="auto"/>
              <w:bottom w:val="single" w:sz="4" w:space="0" w:color="auto"/>
              <w:right w:val="single" w:sz="4" w:space="0" w:color="auto"/>
            </w:tcBorders>
            <w:hideMark/>
          </w:tcPr>
          <w:p w14:paraId="1F609166"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c>
          <w:tcPr>
            <w:tcW w:w="1640" w:type="dxa"/>
            <w:tcBorders>
              <w:top w:val="nil"/>
              <w:left w:val="nil"/>
              <w:bottom w:val="single" w:sz="4" w:space="0" w:color="auto"/>
              <w:right w:val="single" w:sz="4" w:space="0" w:color="auto"/>
            </w:tcBorders>
            <w:hideMark/>
          </w:tcPr>
          <w:p w14:paraId="56B6AE40"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02-01-43</w:t>
            </w:r>
          </w:p>
        </w:tc>
        <w:tc>
          <w:tcPr>
            <w:tcW w:w="4881" w:type="dxa"/>
            <w:tcBorders>
              <w:top w:val="nil"/>
              <w:left w:val="nil"/>
              <w:bottom w:val="single" w:sz="4" w:space="0" w:color="auto"/>
              <w:right w:val="single" w:sz="4" w:space="0" w:color="auto"/>
            </w:tcBorders>
            <w:hideMark/>
          </w:tcPr>
          <w:p w14:paraId="3947AFEE"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Монтируемое технологическое оборудование. Блок 6</w:t>
            </w:r>
          </w:p>
        </w:tc>
        <w:tc>
          <w:tcPr>
            <w:tcW w:w="1680" w:type="dxa"/>
            <w:tcBorders>
              <w:top w:val="nil"/>
              <w:left w:val="nil"/>
              <w:bottom w:val="single" w:sz="4" w:space="0" w:color="auto"/>
              <w:right w:val="single" w:sz="4" w:space="0" w:color="auto"/>
            </w:tcBorders>
          </w:tcPr>
          <w:p w14:paraId="0E351FC5"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27108808"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403F6EFA"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5C913F04"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4B2B6042"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069CDE93" w14:textId="77777777" w:rsidTr="00FA59BA">
        <w:trPr>
          <w:trHeight w:val="230"/>
        </w:trPr>
        <w:tc>
          <w:tcPr>
            <w:tcW w:w="440" w:type="dxa"/>
            <w:tcBorders>
              <w:top w:val="nil"/>
              <w:left w:val="single" w:sz="8" w:space="0" w:color="auto"/>
              <w:bottom w:val="single" w:sz="4" w:space="0" w:color="auto"/>
              <w:right w:val="single" w:sz="4" w:space="0" w:color="auto"/>
            </w:tcBorders>
            <w:hideMark/>
          </w:tcPr>
          <w:p w14:paraId="7D1AB037"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1640" w:type="dxa"/>
            <w:tcBorders>
              <w:top w:val="nil"/>
              <w:left w:val="nil"/>
              <w:bottom w:val="single" w:sz="4" w:space="0" w:color="auto"/>
              <w:right w:val="single" w:sz="4" w:space="0" w:color="auto"/>
            </w:tcBorders>
            <w:hideMark/>
          </w:tcPr>
          <w:p w14:paraId="03E72E09"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02-01-44</w:t>
            </w:r>
          </w:p>
        </w:tc>
        <w:tc>
          <w:tcPr>
            <w:tcW w:w="4881" w:type="dxa"/>
            <w:tcBorders>
              <w:top w:val="nil"/>
              <w:left w:val="nil"/>
              <w:bottom w:val="single" w:sz="4" w:space="0" w:color="auto"/>
              <w:right w:val="single" w:sz="4" w:space="0" w:color="auto"/>
            </w:tcBorders>
            <w:hideMark/>
          </w:tcPr>
          <w:p w14:paraId="56DDD314"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Пожарная сигнализация на блоки 1,2,3,4,5,6</w:t>
            </w:r>
          </w:p>
        </w:tc>
        <w:tc>
          <w:tcPr>
            <w:tcW w:w="1680" w:type="dxa"/>
            <w:tcBorders>
              <w:top w:val="nil"/>
              <w:left w:val="nil"/>
              <w:bottom w:val="single" w:sz="4" w:space="0" w:color="auto"/>
              <w:right w:val="single" w:sz="4" w:space="0" w:color="auto"/>
            </w:tcBorders>
          </w:tcPr>
          <w:p w14:paraId="16F78EDE"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3230A401"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0F108D89"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09128C13"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27947D6F"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4F8AF75A" w14:textId="77777777" w:rsidTr="00FA59BA">
        <w:trPr>
          <w:trHeight w:val="255"/>
        </w:trPr>
        <w:tc>
          <w:tcPr>
            <w:tcW w:w="440" w:type="dxa"/>
            <w:tcBorders>
              <w:top w:val="nil"/>
              <w:left w:val="single" w:sz="8" w:space="0" w:color="auto"/>
              <w:bottom w:val="single" w:sz="4" w:space="0" w:color="auto"/>
              <w:right w:val="single" w:sz="4" w:space="0" w:color="auto"/>
            </w:tcBorders>
            <w:hideMark/>
          </w:tcPr>
          <w:p w14:paraId="4B13594F"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1640" w:type="dxa"/>
            <w:tcBorders>
              <w:top w:val="nil"/>
              <w:left w:val="nil"/>
              <w:bottom w:val="single" w:sz="4" w:space="0" w:color="auto"/>
              <w:right w:val="single" w:sz="4" w:space="0" w:color="auto"/>
            </w:tcBorders>
            <w:hideMark/>
          </w:tcPr>
          <w:p w14:paraId="40561679"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02-01-45</w:t>
            </w:r>
          </w:p>
        </w:tc>
        <w:tc>
          <w:tcPr>
            <w:tcW w:w="4881" w:type="dxa"/>
            <w:tcBorders>
              <w:top w:val="nil"/>
              <w:left w:val="nil"/>
              <w:bottom w:val="single" w:sz="4" w:space="0" w:color="auto"/>
              <w:right w:val="single" w:sz="4" w:space="0" w:color="auto"/>
            </w:tcBorders>
            <w:hideMark/>
          </w:tcPr>
          <w:p w14:paraId="41A8F394"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Огнезащита стальных конструкций</w:t>
            </w:r>
          </w:p>
        </w:tc>
        <w:tc>
          <w:tcPr>
            <w:tcW w:w="1680" w:type="dxa"/>
            <w:tcBorders>
              <w:top w:val="nil"/>
              <w:left w:val="nil"/>
              <w:bottom w:val="single" w:sz="4" w:space="0" w:color="auto"/>
              <w:right w:val="single" w:sz="4" w:space="0" w:color="auto"/>
            </w:tcBorders>
          </w:tcPr>
          <w:p w14:paraId="09954385"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3E4BF51F"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03077BC2"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51237E9E"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59BD55A1"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79E3C63C" w14:textId="77777777" w:rsidTr="00FA59BA">
        <w:trPr>
          <w:trHeight w:val="255"/>
        </w:trPr>
        <w:tc>
          <w:tcPr>
            <w:tcW w:w="440" w:type="dxa"/>
            <w:tcBorders>
              <w:top w:val="nil"/>
              <w:left w:val="single" w:sz="8" w:space="0" w:color="auto"/>
              <w:bottom w:val="single" w:sz="4" w:space="0" w:color="auto"/>
              <w:right w:val="single" w:sz="4" w:space="0" w:color="auto"/>
            </w:tcBorders>
            <w:hideMark/>
          </w:tcPr>
          <w:p w14:paraId="214006D2"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1640" w:type="dxa"/>
            <w:tcBorders>
              <w:top w:val="nil"/>
              <w:left w:val="nil"/>
              <w:bottom w:val="single" w:sz="4" w:space="0" w:color="auto"/>
              <w:right w:val="single" w:sz="4" w:space="0" w:color="auto"/>
            </w:tcBorders>
            <w:hideMark/>
          </w:tcPr>
          <w:p w14:paraId="305278F0"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02-01-46</w:t>
            </w:r>
          </w:p>
        </w:tc>
        <w:tc>
          <w:tcPr>
            <w:tcW w:w="4881" w:type="dxa"/>
            <w:tcBorders>
              <w:top w:val="nil"/>
              <w:left w:val="nil"/>
              <w:bottom w:val="single" w:sz="4" w:space="0" w:color="auto"/>
              <w:right w:val="single" w:sz="4" w:space="0" w:color="auto"/>
            </w:tcBorders>
            <w:hideMark/>
          </w:tcPr>
          <w:p w14:paraId="66F65013"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Индивидуальный тепловой пункт</w:t>
            </w:r>
          </w:p>
        </w:tc>
        <w:tc>
          <w:tcPr>
            <w:tcW w:w="1680" w:type="dxa"/>
            <w:tcBorders>
              <w:top w:val="nil"/>
              <w:left w:val="nil"/>
              <w:bottom w:val="single" w:sz="4" w:space="0" w:color="auto"/>
              <w:right w:val="single" w:sz="4" w:space="0" w:color="auto"/>
            </w:tcBorders>
          </w:tcPr>
          <w:p w14:paraId="126ACE49"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267870C8"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758B6D36"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00E9B88B"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21594CCB"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62789881" w14:textId="77777777" w:rsidTr="00FA59BA">
        <w:trPr>
          <w:trHeight w:val="255"/>
        </w:trPr>
        <w:tc>
          <w:tcPr>
            <w:tcW w:w="440" w:type="dxa"/>
            <w:tcBorders>
              <w:top w:val="nil"/>
              <w:left w:val="single" w:sz="8" w:space="0" w:color="auto"/>
              <w:bottom w:val="single" w:sz="4" w:space="0" w:color="auto"/>
              <w:right w:val="single" w:sz="4" w:space="0" w:color="auto"/>
            </w:tcBorders>
            <w:hideMark/>
          </w:tcPr>
          <w:p w14:paraId="3238E3DF"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1640" w:type="dxa"/>
            <w:tcBorders>
              <w:top w:val="nil"/>
              <w:left w:val="nil"/>
              <w:bottom w:val="single" w:sz="4" w:space="0" w:color="auto"/>
              <w:right w:val="single" w:sz="4" w:space="0" w:color="auto"/>
            </w:tcBorders>
            <w:hideMark/>
          </w:tcPr>
          <w:p w14:paraId="4B8AABD1"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02-01-47</w:t>
            </w:r>
          </w:p>
        </w:tc>
        <w:tc>
          <w:tcPr>
            <w:tcW w:w="4881" w:type="dxa"/>
            <w:tcBorders>
              <w:top w:val="nil"/>
              <w:left w:val="nil"/>
              <w:bottom w:val="single" w:sz="4" w:space="0" w:color="auto"/>
              <w:right w:val="single" w:sz="4" w:space="0" w:color="auto"/>
            </w:tcBorders>
            <w:hideMark/>
          </w:tcPr>
          <w:p w14:paraId="21EE478C"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Узел учета тепловой энергии</w:t>
            </w:r>
          </w:p>
        </w:tc>
        <w:tc>
          <w:tcPr>
            <w:tcW w:w="1680" w:type="dxa"/>
            <w:tcBorders>
              <w:top w:val="nil"/>
              <w:left w:val="nil"/>
              <w:bottom w:val="single" w:sz="4" w:space="0" w:color="auto"/>
              <w:right w:val="single" w:sz="4" w:space="0" w:color="auto"/>
            </w:tcBorders>
          </w:tcPr>
          <w:p w14:paraId="4D3B786F"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7D882B76"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6BF858B5"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317007EC"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31ECBF6D"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3E0D96B3" w14:textId="77777777" w:rsidTr="00FA59BA">
        <w:trPr>
          <w:trHeight w:val="333"/>
        </w:trPr>
        <w:tc>
          <w:tcPr>
            <w:tcW w:w="440" w:type="dxa"/>
            <w:tcBorders>
              <w:top w:val="nil"/>
              <w:left w:val="single" w:sz="8" w:space="0" w:color="auto"/>
              <w:bottom w:val="single" w:sz="4" w:space="0" w:color="auto"/>
              <w:right w:val="single" w:sz="4" w:space="0" w:color="auto"/>
            </w:tcBorders>
            <w:hideMark/>
          </w:tcPr>
          <w:p w14:paraId="477F79E2"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1640" w:type="dxa"/>
            <w:tcBorders>
              <w:top w:val="nil"/>
              <w:left w:val="nil"/>
              <w:bottom w:val="single" w:sz="4" w:space="0" w:color="auto"/>
              <w:right w:val="single" w:sz="4" w:space="0" w:color="auto"/>
            </w:tcBorders>
            <w:hideMark/>
          </w:tcPr>
          <w:p w14:paraId="0073B7F6"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02-01-48</w:t>
            </w:r>
          </w:p>
        </w:tc>
        <w:tc>
          <w:tcPr>
            <w:tcW w:w="4881" w:type="dxa"/>
            <w:tcBorders>
              <w:top w:val="nil"/>
              <w:left w:val="nil"/>
              <w:bottom w:val="single" w:sz="4" w:space="0" w:color="auto"/>
              <w:right w:val="single" w:sz="4" w:space="0" w:color="auto"/>
            </w:tcBorders>
            <w:hideMark/>
          </w:tcPr>
          <w:p w14:paraId="7264F835"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Теплоснабжение приточных установок, Блок 1</w:t>
            </w:r>
          </w:p>
        </w:tc>
        <w:tc>
          <w:tcPr>
            <w:tcW w:w="1680" w:type="dxa"/>
            <w:tcBorders>
              <w:top w:val="nil"/>
              <w:left w:val="nil"/>
              <w:bottom w:val="single" w:sz="4" w:space="0" w:color="auto"/>
              <w:right w:val="single" w:sz="4" w:space="0" w:color="auto"/>
            </w:tcBorders>
          </w:tcPr>
          <w:p w14:paraId="26931107"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7300FDA6"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080FCDC8"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61562A86"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41AA51B6"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0234BC65" w14:textId="77777777" w:rsidTr="00FA59BA">
        <w:trPr>
          <w:trHeight w:val="241"/>
        </w:trPr>
        <w:tc>
          <w:tcPr>
            <w:tcW w:w="440" w:type="dxa"/>
            <w:tcBorders>
              <w:top w:val="nil"/>
              <w:left w:val="single" w:sz="8" w:space="0" w:color="auto"/>
              <w:bottom w:val="single" w:sz="4" w:space="0" w:color="auto"/>
              <w:right w:val="single" w:sz="4" w:space="0" w:color="auto"/>
            </w:tcBorders>
            <w:hideMark/>
          </w:tcPr>
          <w:p w14:paraId="2A5B13DD"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c>
          <w:tcPr>
            <w:tcW w:w="1640" w:type="dxa"/>
            <w:tcBorders>
              <w:top w:val="nil"/>
              <w:left w:val="nil"/>
              <w:bottom w:val="single" w:sz="4" w:space="0" w:color="auto"/>
              <w:right w:val="single" w:sz="4" w:space="0" w:color="auto"/>
            </w:tcBorders>
            <w:hideMark/>
          </w:tcPr>
          <w:p w14:paraId="0315E007"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02-01-49</w:t>
            </w:r>
          </w:p>
        </w:tc>
        <w:tc>
          <w:tcPr>
            <w:tcW w:w="4881" w:type="dxa"/>
            <w:tcBorders>
              <w:top w:val="nil"/>
              <w:left w:val="nil"/>
              <w:bottom w:val="single" w:sz="4" w:space="0" w:color="auto"/>
              <w:right w:val="single" w:sz="4" w:space="0" w:color="auto"/>
            </w:tcBorders>
            <w:hideMark/>
          </w:tcPr>
          <w:p w14:paraId="79401EBE"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Теплоснабжение приточных установок, Блок 2</w:t>
            </w:r>
          </w:p>
        </w:tc>
        <w:tc>
          <w:tcPr>
            <w:tcW w:w="1680" w:type="dxa"/>
            <w:tcBorders>
              <w:top w:val="nil"/>
              <w:left w:val="nil"/>
              <w:bottom w:val="single" w:sz="4" w:space="0" w:color="auto"/>
              <w:right w:val="single" w:sz="4" w:space="0" w:color="auto"/>
            </w:tcBorders>
          </w:tcPr>
          <w:p w14:paraId="2BE853B1"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0ADF70AA"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38F1E88C"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337324F1"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635D0279"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02E3444A" w14:textId="77777777" w:rsidTr="00FA59BA">
        <w:trPr>
          <w:trHeight w:val="292"/>
        </w:trPr>
        <w:tc>
          <w:tcPr>
            <w:tcW w:w="440" w:type="dxa"/>
            <w:tcBorders>
              <w:top w:val="nil"/>
              <w:left w:val="single" w:sz="8" w:space="0" w:color="auto"/>
              <w:bottom w:val="single" w:sz="4" w:space="0" w:color="auto"/>
              <w:right w:val="single" w:sz="4" w:space="0" w:color="auto"/>
            </w:tcBorders>
            <w:hideMark/>
          </w:tcPr>
          <w:p w14:paraId="3C2C1967"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c>
          <w:tcPr>
            <w:tcW w:w="1640" w:type="dxa"/>
            <w:tcBorders>
              <w:top w:val="nil"/>
              <w:left w:val="nil"/>
              <w:bottom w:val="single" w:sz="4" w:space="0" w:color="auto"/>
              <w:right w:val="single" w:sz="4" w:space="0" w:color="auto"/>
            </w:tcBorders>
            <w:hideMark/>
          </w:tcPr>
          <w:p w14:paraId="02D74C6E"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02-01-50</w:t>
            </w:r>
          </w:p>
        </w:tc>
        <w:tc>
          <w:tcPr>
            <w:tcW w:w="4881" w:type="dxa"/>
            <w:tcBorders>
              <w:top w:val="nil"/>
              <w:left w:val="nil"/>
              <w:bottom w:val="single" w:sz="4" w:space="0" w:color="auto"/>
              <w:right w:val="single" w:sz="4" w:space="0" w:color="auto"/>
            </w:tcBorders>
            <w:hideMark/>
          </w:tcPr>
          <w:p w14:paraId="189BD16F"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Теплоснабжение приточных установок, Блок 3</w:t>
            </w:r>
          </w:p>
        </w:tc>
        <w:tc>
          <w:tcPr>
            <w:tcW w:w="1680" w:type="dxa"/>
            <w:tcBorders>
              <w:top w:val="nil"/>
              <w:left w:val="nil"/>
              <w:bottom w:val="single" w:sz="4" w:space="0" w:color="auto"/>
              <w:right w:val="single" w:sz="4" w:space="0" w:color="auto"/>
            </w:tcBorders>
          </w:tcPr>
          <w:p w14:paraId="2CBE4F04"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1BEA2612"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00C33D4F"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5D13BF16"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5996A275"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4423D91C" w14:textId="77777777" w:rsidTr="00FA59BA">
        <w:trPr>
          <w:trHeight w:val="342"/>
        </w:trPr>
        <w:tc>
          <w:tcPr>
            <w:tcW w:w="440" w:type="dxa"/>
            <w:tcBorders>
              <w:top w:val="nil"/>
              <w:left w:val="single" w:sz="8" w:space="0" w:color="auto"/>
              <w:bottom w:val="single" w:sz="4" w:space="0" w:color="auto"/>
              <w:right w:val="single" w:sz="4" w:space="0" w:color="auto"/>
            </w:tcBorders>
            <w:hideMark/>
          </w:tcPr>
          <w:p w14:paraId="63BF7FEE"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1640" w:type="dxa"/>
            <w:tcBorders>
              <w:top w:val="nil"/>
              <w:left w:val="nil"/>
              <w:bottom w:val="single" w:sz="4" w:space="0" w:color="auto"/>
              <w:right w:val="single" w:sz="4" w:space="0" w:color="auto"/>
            </w:tcBorders>
            <w:hideMark/>
          </w:tcPr>
          <w:p w14:paraId="449BBE61"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02-01-51</w:t>
            </w:r>
          </w:p>
        </w:tc>
        <w:tc>
          <w:tcPr>
            <w:tcW w:w="4881" w:type="dxa"/>
            <w:tcBorders>
              <w:top w:val="nil"/>
              <w:left w:val="nil"/>
              <w:bottom w:val="single" w:sz="4" w:space="0" w:color="auto"/>
              <w:right w:val="single" w:sz="4" w:space="0" w:color="auto"/>
            </w:tcBorders>
            <w:hideMark/>
          </w:tcPr>
          <w:p w14:paraId="25E375D1"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Теплоснабжение приточных установок, Блок 4,5</w:t>
            </w:r>
          </w:p>
        </w:tc>
        <w:tc>
          <w:tcPr>
            <w:tcW w:w="1680" w:type="dxa"/>
            <w:tcBorders>
              <w:top w:val="nil"/>
              <w:left w:val="nil"/>
              <w:bottom w:val="single" w:sz="4" w:space="0" w:color="auto"/>
              <w:right w:val="single" w:sz="4" w:space="0" w:color="auto"/>
            </w:tcBorders>
          </w:tcPr>
          <w:p w14:paraId="222B9FF4"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7EA422FC"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79DF2B75"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019328E9"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05951A6F"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1BBFFF3D" w14:textId="77777777" w:rsidTr="00FA59BA">
        <w:trPr>
          <w:trHeight w:val="236"/>
        </w:trPr>
        <w:tc>
          <w:tcPr>
            <w:tcW w:w="440" w:type="dxa"/>
            <w:tcBorders>
              <w:top w:val="nil"/>
              <w:left w:val="single" w:sz="8" w:space="0" w:color="auto"/>
              <w:bottom w:val="single" w:sz="4" w:space="0" w:color="auto"/>
              <w:right w:val="single" w:sz="4" w:space="0" w:color="auto"/>
            </w:tcBorders>
            <w:hideMark/>
          </w:tcPr>
          <w:p w14:paraId="2E4CE2C5"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c>
          <w:tcPr>
            <w:tcW w:w="1640" w:type="dxa"/>
            <w:tcBorders>
              <w:top w:val="nil"/>
              <w:left w:val="nil"/>
              <w:bottom w:val="single" w:sz="4" w:space="0" w:color="auto"/>
              <w:right w:val="single" w:sz="4" w:space="0" w:color="auto"/>
            </w:tcBorders>
            <w:hideMark/>
          </w:tcPr>
          <w:p w14:paraId="56A460C1"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02-01-52</w:t>
            </w:r>
          </w:p>
        </w:tc>
        <w:tc>
          <w:tcPr>
            <w:tcW w:w="4881" w:type="dxa"/>
            <w:tcBorders>
              <w:top w:val="nil"/>
              <w:left w:val="nil"/>
              <w:bottom w:val="single" w:sz="4" w:space="0" w:color="auto"/>
              <w:right w:val="single" w:sz="4" w:space="0" w:color="auto"/>
            </w:tcBorders>
            <w:hideMark/>
          </w:tcPr>
          <w:p w14:paraId="7B20A6FF"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Теплоснабжение приточных установок, Блок 6</w:t>
            </w:r>
          </w:p>
        </w:tc>
        <w:tc>
          <w:tcPr>
            <w:tcW w:w="1680" w:type="dxa"/>
            <w:tcBorders>
              <w:top w:val="nil"/>
              <w:left w:val="nil"/>
              <w:bottom w:val="single" w:sz="4" w:space="0" w:color="auto"/>
              <w:right w:val="single" w:sz="4" w:space="0" w:color="auto"/>
            </w:tcBorders>
          </w:tcPr>
          <w:p w14:paraId="2EB39181"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39E1C7EC"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25BF7C35"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3E0CBE11"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09E47097"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1A103A43" w14:textId="77777777" w:rsidTr="00FA59BA">
        <w:trPr>
          <w:trHeight w:val="255"/>
        </w:trPr>
        <w:tc>
          <w:tcPr>
            <w:tcW w:w="440" w:type="dxa"/>
            <w:tcBorders>
              <w:top w:val="nil"/>
              <w:left w:val="single" w:sz="8" w:space="0" w:color="auto"/>
              <w:bottom w:val="single" w:sz="4" w:space="0" w:color="auto"/>
              <w:right w:val="single" w:sz="4" w:space="0" w:color="auto"/>
            </w:tcBorders>
            <w:hideMark/>
          </w:tcPr>
          <w:p w14:paraId="2FAF8B59"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w:t>
            </w:r>
          </w:p>
        </w:tc>
        <w:tc>
          <w:tcPr>
            <w:tcW w:w="1640" w:type="dxa"/>
            <w:tcBorders>
              <w:top w:val="nil"/>
              <w:left w:val="nil"/>
              <w:bottom w:val="single" w:sz="4" w:space="0" w:color="auto"/>
              <w:right w:val="single" w:sz="4" w:space="0" w:color="auto"/>
            </w:tcBorders>
            <w:hideMark/>
          </w:tcPr>
          <w:p w14:paraId="7C81940B"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02-02</w:t>
            </w:r>
          </w:p>
        </w:tc>
        <w:tc>
          <w:tcPr>
            <w:tcW w:w="4881" w:type="dxa"/>
            <w:tcBorders>
              <w:top w:val="nil"/>
              <w:left w:val="nil"/>
              <w:bottom w:val="single" w:sz="4" w:space="0" w:color="auto"/>
              <w:right w:val="single" w:sz="4" w:space="0" w:color="auto"/>
            </w:tcBorders>
            <w:hideMark/>
          </w:tcPr>
          <w:p w14:paraId="12196B7A"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Подкрановые пути КБ-405-1А</w:t>
            </w:r>
          </w:p>
        </w:tc>
        <w:tc>
          <w:tcPr>
            <w:tcW w:w="1680" w:type="dxa"/>
            <w:tcBorders>
              <w:top w:val="nil"/>
              <w:left w:val="nil"/>
              <w:bottom w:val="single" w:sz="4" w:space="0" w:color="auto"/>
              <w:right w:val="single" w:sz="4" w:space="0" w:color="auto"/>
            </w:tcBorders>
          </w:tcPr>
          <w:p w14:paraId="743CD5FF"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5CEA9E0F"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2FBE7A32"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39629459"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15E1FF6A"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2D75DC1D" w14:textId="77777777" w:rsidTr="00FA59BA">
        <w:trPr>
          <w:trHeight w:val="317"/>
        </w:trPr>
        <w:tc>
          <w:tcPr>
            <w:tcW w:w="440" w:type="dxa"/>
            <w:tcBorders>
              <w:top w:val="nil"/>
              <w:left w:val="single" w:sz="8" w:space="0" w:color="auto"/>
              <w:bottom w:val="single" w:sz="4" w:space="0" w:color="auto"/>
              <w:right w:val="single" w:sz="4" w:space="0" w:color="auto"/>
            </w:tcBorders>
            <w:hideMark/>
          </w:tcPr>
          <w:p w14:paraId="7B97CB04"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w:t>
            </w:r>
          </w:p>
        </w:tc>
        <w:tc>
          <w:tcPr>
            <w:tcW w:w="1640" w:type="dxa"/>
            <w:tcBorders>
              <w:top w:val="nil"/>
              <w:left w:val="nil"/>
              <w:bottom w:val="single" w:sz="4" w:space="0" w:color="auto"/>
              <w:right w:val="single" w:sz="4" w:space="0" w:color="auto"/>
            </w:tcBorders>
            <w:hideMark/>
          </w:tcPr>
          <w:p w14:paraId="09545EE1"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02-03</w:t>
            </w:r>
          </w:p>
        </w:tc>
        <w:tc>
          <w:tcPr>
            <w:tcW w:w="4881" w:type="dxa"/>
            <w:tcBorders>
              <w:top w:val="nil"/>
              <w:left w:val="nil"/>
              <w:bottom w:val="single" w:sz="4" w:space="0" w:color="auto"/>
              <w:right w:val="single" w:sz="4" w:space="0" w:color="auto"/>
            </w:tcBorders>
            <w:hideMark/>
          </w:tcPr>
          <w:p w14:paraId="04C88C1F"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Перебазировка башенных кранов 405-1А</w:t>
            </w:r>
          </w:p>
        </w:tc>
        <w:tc>
          <w:tcPr>
            <w:tcW w:w="1680" w:type="dxa"/>
            <w:tcBorders>
              <w:top w:val="nil"/>
              <w:left w:val="nil"/>
              <w:bottom w:val="single" w:sz="4" w:space="0" w:color="auto"/>
              <w:right w:val="single" w:sz="4" w:space="0" w:color="auto"/>
            </w:tcBorders>
          </w:tcPr>
          <w:p w14:paraId="1CB44573"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4AD90B7E"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039ABBE4"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6226C882"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04E7034A"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46F6ECB0" w14:textId="77777777" w:rsidTr="00FA59BA">
        <w:trPr>
          <w:trHeight w:val="255"/>
        </w:trPr>
        <w:tc>
          <w:tcPr>
            <w:tcW w:w="440" w:type="dxa"/>
            <w:tcBorders>
              <w:top w:val="nil"/>
              <w:left w:val="single" w:sz="8" w:space="0" w:color="auto"/>
              <w:bottom w:val="single" w:sz="4" w:space="0" w:color="auto"/>
              <w:right w:val="single" w:sz="4" w:space="0" w:color="auto"/>
            </w:tcBorders>
            <w:hideMark/>
          </w:tcPr>
          <w:p w14:paraId="1D8A2126"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w:t>
            </w:r>
          </w:p>
        </w:tc>
        <w:tc>
          <w:tcPr>
            <w:tcW w:w="1640" w:type="dxa"/>
            <w:tcBorders>
              <w:top w:val="nil"/>
              <w:left w:val="nil"/>
              <w:bottom w:val="single" w:sz="4" w:space="0" w:color="auto"/>
              <w:right w:val="single" w:sz="4" w:space="0" w:color="auto"/>
            </w:tcBorders>
            <w:hideMark/>
          </w:tcPr>
          <w:p w14:paraId="572675C3"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02-04</w:t>
            </w:r>
          </w:p>
        </w:tc>
        <w:tc>
          <w:tcPr>
            <w:tcW w:w="4881" w:type="dxa"/>
            <w:tcBorders>
              <w:top w:val="nil"/>
              <w:left w:val="nil"/>
              <w:bottom w:val="single" w:sz="4" w:space="0" w:color="auto"/>
              <w:right w:val="single" w:sz="4" w:space="0" w:color="auto"/>
            </w:tcBorders>
            <w:hideMark/>
          </w:tcPr>
          <w:p w14:paraId="79809433"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Земляные работы блоки 1, 2, 3, 4-5, 6</w:t>
            </w:r>
          </w:p>
        </w:tc>
        <w:tc>
          <w:tcPr>
            <w:tcW w:w="1680" w:type="dxa"/>
            <w:tcBorders>
              <w:top w:val="nil"/>
              <w:left w:val="nil"/>
              <w:bottom w:val="single" w:sz="4" w:space="0" w:color="auto"/>
              <w:right w:val="single" w:sz="4" w:space="0" w:color="auto"/>
            </w:tcBorders>
          </w:tcPr>
          <w:p w14:paraId="54C26AFA"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418EDBCD"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20931F4A"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47242F3A"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523499A3"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26F290A0" w14:textId="77777777" w:rsidTr="00FA59BA">
        <w:trPr>
          <w:trHeight w:val="255"/>
        </w:trPr>
        <w:tc>
          <w:tcPr>
            <w:tcW w:w="440" w:type="dxa"/>
            <w:tcBorders>
              <w:top w:val="nil"/>
              <w:left w:val="single" w:sz="8" w:space="0" w:color="auto"/>
              <w:bottom w:val="single" w:sz="4" w:space="0" w:color="auto"/>
              <w:right w:val="single" w:sz="4" w:space="0" w:color="auto"/>
            </w:tcBorders>
            <w:hideMark/>
          </w:tcPr>
          <w:p w14:paraId="09E2FA0D"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1640" w:type="dxa"/>
            <w:tcBorders>
              <w:top w:val="nil"/>
              <w:left w:val="nil"/>
              <w:bottom w:val="single" w:sz="4" w:space="0" w:color="auto"/>
              <w:right w:val="single" w:sz="4" w:space="0" w:color="auto"/>
            </w:tcBorders>
            <w:hideMark/>
          </w:tcPr>
          <w:p w14:paraId="639F7D97"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02-05</w:t>
            </w:r>
          </w:p>
        </w:tc>
        <w:tc>
          <w:tcPr>
            <w:tcW w:w="4881" w:type="dxa"/>
            <w:tcBorders>
              <w:top w:val="nil"/>
              <w:left w:val="nil"/>
              <w:bottom w:val="single" w:sz="4" w:space="0" w:color="auto"/>
              <w:right w:val="single" w:sz="4" w:space="0" w:color="auto"/>
            </w:tcBorders>
            <w:hideMark/>
          </w:tcPr>
          <w:p w14:paraId="78A204E2"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Сваи блоки 1, 2, 3, 4-5, 6</w:t>
            </w:r>
          </w:p>
        </w:tc>
        <w:tc>
          <w:tcPr>
            <w:tcW w:w="1680" w:type="dxa"/>
            <w:tcBorders>
              <w:top w:val="nil"/>
              <w:left w:val="nil"/>
              <w:bottom w:val="single" w:sz="4" w:space="0" w:color="auto"/>
              <w:right w:val="single" w:sz="4" w:space="0" w:color="auto"/>
            </w:tcBorders>
          </w:tcPr>
          <w:p w14:paraId="7AA25C0B"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41B1FB45"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640167D9"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24F9CB3F"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1DF6FA71"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2829612C" w14:textId="77777777" w:rsidTr="00FA59BA">
        <w:trPr>
          <w:trHeight w:val="510"/>
        </w:trPr>
        <w:tc>
          <w:tcPr>
            <w:tcW w:w="440" w:type="dxa"/>
            <w:tcBorders>
              <w:top w:val="nil"/>
              <w:left w:val="single" w:sz="8" w:space="0" w:color="auto"/>
              <w:bottom w:val="single" w:sz="4" w:space="0" w:color="auto"/>
              <w:right w:val="single" w:sz="4" w:space="0" w:color="auto"/>
            </w:tcBorders>
            <w:hideMark/>
          </w:tcPr>
          <w:p w14:paraId="42A32038"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w:t>
            </w:r>
          </w:p>
        </w:tc>
        <w:tc>
          <w:tcPr>
            <w:tcW w:w="1640" w:type="dxa"/>
            <w:tcBorders>
              <w:top w:val="nil"/>
              <w:left w:val="nil"/>
              <w:bottom w:val="single" w:sz="4" w:space="0" w:color="auto"/>
              <w:right w:val="single" w:sz="4" w:space="0" w:color="auto"/>
            </w:tcBorders>
            <w:hideMark/>
          </w:tcPr>
          <w:p w14:paraId="0717D2DF"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02-06</w:t>
            </w:r>
          </w:p>
        </w:tc>
        <w:tc>
          <w:tcPr>
            <w:tcW w:w="4881" w:type="dxa"/>
            <w:tcBorders>
              <w:top w:val="nil"/>
              <w:left w:val="nil"/>
              <w:bottom w:val="single" w:sz="4" w:space="0" w:color="auto"/>
              <w:right w:val="single" w:sz="4" w:space="0" w:color="auto"/>
            </w:tcBorders>
            <w:hideMark/>
          </w:tcPr>
          <w:p w14:paraId="38017646"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Охрано-пожарная сигнализация на блоки 1,2,3,4,5,6</w:t>
            </w:r>
          </w:p>
        </w:tc>
        <w:tc>
          <w:tcPr>
            <w:tcW w:w="1680" w:type="dxa"/>
            <w:tcBorders>
              <w:top w:val="nil"/>
              <w:left w:val="nil"/>
              <w:bottom w:val="single" w:sz="4" w:space="0" w:color="auto"/>
              <w:right w:val="single" w:sz="4" w:space="0" w:color="auto"/>
            </w:tcBorders>
          </w:tcPr>
          <w:p w14:paraId="2B233D4A"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01F2FBE8"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61B69359"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343FB3A6"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0ADBAA85"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4B80ADA9" w14:textId="77777777" w:rsidTr="00FA59BA">
        <w:trPr>
          <w:trHeight w:val="510"/>
        </w:trPr>
        <w:tc>
          <w:tcPr>
            <w:tcW w:w="440" w:type="dxa"/>
            <w:tcBorders>
              <w:top w:val="nil"/>
              <w:left w:val="single" w:sz="8" w:space="0" w:color="auto"/>
              <w:bottom w:val="single" w:sz="4" w:space="0" w:color="auto"/>
              <w:right w:val="single" w:sz="4" w:space="0" w:color="auto"/>
            </w:tcBorders>
            <w:hideMark/>
          </w:tcPr>
          <w:p w14:paraId="568198F1"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w:t>
            </w:r>
          </w:p>
        </w:tc>
        <w:tc>
          <w:tcPr>
            <w:tcW w:w="1640" w:type="dxa"/>
            <w:tcBorders>
              <w:top w:val="nil"/>
              <w:left w:val="nil"/>
              <w:bottom w:val="single" w:sz="4" w:space="0" w:color="auto"/>
              <w:right w:val="single" w:sz="4" w:space="0" w:color="auto"/>
            </w:tcBorders>
            <w:hideMark/>
          </w:tcPr>
          <w:p w14:paraId="44D54C16"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02-07</w:t>
            </w:r>
          </w:p>
        </w:tc>
        <w:tc>
          <w:tcPr>
            <w:tcW w:w="4881" w:type="dxa"/>
            <w:tcBorders>
              <w:top w:val="nil"/>
              <w:left w:val="nil"/>
              <w:bottom w:val="single" w:sz="4" w:space="0" w:color="auto"/>
              <w:right w:val="single" w:sz="4" w:space="0" w:color="auto"/>
            </w:tcBorders>
            <w:hideMark/>
          </w:tcPr>
          <w:p w14:paraId="45D4CF78"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Системы оповещения и управления эвакуацией на блоки 1,2,3,4,5,6</w:t>
            </w:r>
          </w:p>
        </w:tc>
        <w:tc>
          <w:tcPr>
            <w:tcW w:w="1680" w:type="dxa"/>
            <w:tcBorders>
              <w:top w:val="nil"/>
              <w:left w:val="nil"/>
              <w:bottom w:val="single" w:sz="4" w:space="0" w:color="auto"/>
              <w:right w:val="single" w:sz="4" w:space="0" w:color="auto"/>
            </w:tcBorders>
          </w:tcPr>
          <w:p w14:paraId="10280284"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69F54636"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019371AB"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107C5DC1"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0E25642C"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5B2BB179" w14:textId="77777777" w:rsidTr="00FA59BA">
        <w:trPr>
          <w:trHeight w:val="510"/>
        </w:trPr>
        <w:tc>
          <w:tcPr>
            <w:tcW w:w="440" w:type="dxa"/>
            <w:tcBorders>
              <w:top w:val="nil"/>
              <w:left w:val="single" w:sz="8" w:space="0" w:color="auto"/>
              <w:bottom w:val="single" w:sz="4" w:space="0" w:color="auto"/>
              <w:right w:val="single" w:sz="4" w:space="0" w:color="auto"/>
            </w:tcBorders>
            <w:hideMark/>
          </w:tcPr>
          <w:p w14:paraId="2292FB09"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w:t>
            </w:r>
          </w:p>
        </w:tc>
        <w:tc>
          <w:tcPr>
            <w:tcW w:w="1640" w:type="dxa"/>
            <w:tcBorders>
              <w:top w:val="nil"/>
              <w:left w:val="nil"/>
              <w:bottom w:val="single" w:sz="4" w:space="0" w:color="auto"/>
              <w:right w:val="single" w:sz="4" w:space="0" w:color="auto"/>
            </w:tcBorders>
            <w:hideMark/>
          </w:tcPr>
          <w:p w14:paraId="7BB540C3"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02-08</w:t>
            </w:r>
          </w:p>
        </w:tc>
        <w:tc>
          <w:tcPr>
            <w:tcW w:w="4881" w:type="dxa"/>
            <w:tcBorders>
              <w:top w:val="nil"/>
              <w:left w:val="nil"/>
              <w:bottom w:val="single" w:sz="4" w:space="0" w:color="auto"/>
              <w:right w:val="single" w:sz="4" w:space="0" w:color="auto"/>
            </w:tcBorders>
            <w:hideMark/>
          </w:tcPr>
          <w:p w14:paraId="73827764"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Дымоудаление блоки 1, 2, 3, 4-5, 6 и кондиционирование блоки 1, 3, 4-5</w:t>
            </w:r>
          </w:p>
        </w:tc>
        <w:tc>
          <w:tcPr>
            <w:tcW w:w="1680" w:type="dxa"/>
            <w:tcBorders>
              <w:top w:val="nil"/>
              <w:left w:val="nil"/>
              <w:bottom w:val="single" w:sz="4" w:space="0" w:color="auto"/>
              <w:right w:val="single" w:sz="4" w:space="0" w:color="auto"/>
            </w:tcBorders>
          </w:tcPr>
          <w:p w14:paraId="6F2B2F96"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66CD7BDC"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74159630"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7B2FA585"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6DEDE9B5"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4E83DF4B" w14:textId="77777777" w:rsidTr="00FA59BA">
        <w:trPr>
          <w:trHeight w:val="315"/>
        </w:trPr>
        <w:tc>
          <w:tcPr>
            <w:tcW w:w="440" w:type="dxa"/>
            <w:tcBorders>
              <w:top w:val="nil"/>
              <w:left w:val="single" w:sz="8" w:space="0" w:color="auto"/>
              <w:bottom w:val="single" w:sz="4" w:space="0" w:color="auto"/>
              <w:right w:val="single" w:sz="4" w:space="0" w:color="auto"/>
            </w:tcBorders>
            <w:noWrap/>
            <w:hideMark/>
          </w:tcPr>
          <w:p w14:paraId="36445E60"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640" w:type="dxa"/>
            <w:tcBorders>
              <w:top w:val="nil"/>
              <w:left w:val="nil"/>
              <w:bottom w:val="single" w:sz="4" w:space="0" w:color="auto"/>
              <w:right w:val="single" w:sz="4" w:space="0" w:color="auto"/>
            </w:tcBorders>
            <w:noWrap/>
            <w:hideMark/>
          </w:tcPr>
          <w:p w14:paraId="77E56688"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881" w:type="dxa"/>
            <w:tcBorders>
              <w:top w:val="nil"/>
              <w:left w:val="nil"/>
              <w:bottom w:val="single" w:sz="4" w:space="0" w:color="auto"/>
              <w:right w:val="single" w:sz="4" w:space="0" w:color="auto"/>
            </w:tcBorders>
            <w:hideMark/>
          </w:tcPr>
          <w:p w14:paraId="369B718F" w14:textId="77777777" w:rsidR="00FA59BA" w:rsidRDefault="00FA59BA">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Итого по Главе 2</w:t>
            </w:r>
          </w:p>
        </w:tc>
        <w:tc>
          <w:tcPr>
            <w:tcW w:w="1680" w:type="dxa"/>
            <w:tcBorders>
              <w:top w:val="nil"/>
              <w:left w:val="nil"/>
              <w:bottom w:val="single" w:sz="4" w:space="0" w:color="auto"/>
              <w:right w:val="single" w:sz="4" w:space="0" w:color="auto"/>
            </w:tcBorders>
          </w:tcPr>
          <w:p w14:paraId="0460420F"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480" w:type="dxa"/>
            <w:tcBorders>
              <w:top w:val="nil"/>
              <w:left w:val="nil"/>
              <w:bottom w:val="single" w:sz="4" w:space="0" w:color="auto"/>
              <w:right w:val="single" w:sz="4" w:space="0" w:color="auto"/>
            </w:tcBorders>
          </w:tcPr>
          <w:p w14:paraId="7BD2FB62"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480" w:type="dxa"/>
            <w:tcBorders>
              <w:top w:val="nil"/>
              <w:left w:val="nil"/>
              <w:bottom w:val="single" w:sz="4" w:space="0" w:color="auto"/>
              <w:right w:val="single" w:sz="4" w:space="0" w:color="auto"/>
            </w:tcBorders>
          </w:tcPr>
          <w:p w14:paraId="6802D8CF"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660" w:type="dxa"/>
            <w:tcBorders>
              <w:top w:val="nil"/>
              <w:left w:val="nil"/>
              <w:bottom w:val="single" w:sz="4" w:space="0" w:color="auto"/>
              <w:right w:val="single" w:sz="4" w:space="0" w:color="auto"/>
            </w:tcBorders>
          </w:tcPr>
          <w:p w14:paraId="504460EE"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620" w:type="dxa"/>
            <w:tcBorders>
              <w:top w:val="nil"/>
              <w:left w:val="nil"/>
              <w:bottom w:val="single" w:sz="4" w:space="0" w:color="auto"/>
              <w:right w:val="single" w:sz="4" w:space="0" w:color="auto"/>
            </w:tcBorders>
          </w:tcPr>
          <w:p w14:paraId="6A475B3B"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r>
      <w:tr w:rsidR="00FA59BA" w14:paraId="68537091" w14:textId="77777777" w:rsidTr="00FA59BA">
        <w:trPr>
          <w:trHeight w:val="315"/>
        </w:trPr>
        <w:tc>
          <w:tcPr>
            <w:tcW w:w="14881" w:type="dxa"/>
            <w:gridSpan w:val="8"/>
            <w:tcBorders>
              <w:top w:val="single" w:sz="4" w:space="0" w:color="auto"/>
              <w:left w:val="single" w:sz="8" w:space="0" w:color="auto"/>
              <w:bottom w:val="single" w:sz="4" w:space="0" w:color="auto"/>
              <w:right w:val="single" w:sz="4" w:space="0" w:color="auto"/>
            </w:tcBorders>
            <w:hideMark/>
          </w:tcPr>
          <w:p w14:paraId="341A1990" w14:textId="77777777" w:rsidR="00FA59BA" w:rsidRDefault="00FA59BA">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Глава 4. Объекты энергетического хозяйства</w:t>
            </w:r>
          </w:p>
        </w:tc>
      </w:tr>
      <w:tr w:rsidR="00FA59BA" w14:paraId="26C370D2" w14:textId="77777777" w:rsidTr="00FA59BA">
        <w:trPr>
          <w:trHeight w:val="293"/>
        </w:trPr>
        <w:tc>
          <w:tcPr>
            <w:tcW w:w="440" w:type="dxa"/>
            <w:tcBorders>
              <w:top w:val="nil"/>
              <w:left w:val="single" w:sz="8" w:space="0" w:color="auto"/>
              <w:bottom w:val="single" w:sz="4" w:space="0" w:color="auto"/>
              <w:right w:val="single" w:sz="4" w:space="0" w:color="auto"/>
            </w:tcBorders>
            <w:hideMark/>
          </w:tcPr>
          <w:p w14:paraId="641260E9"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w:t>
            </w:r>
          </w:p>
        </w:tc>
        <w:tc>
          <w:tcPr>
            <w:tcW w:w="1640" w:type="dxa"/>
            <w:tcBorders>
              <w:top w:val="nil"/>
              <w:left w:val="nil"/>
              <w:bottom w:val="single" w:sz="4" w:space="0" w:color="auto"/>
              <w:right w:val="single" w:sz="4" w:space="0" w:color="auto"/>
            </w:tcBorders>
            <w:hideMark/>
          </w:tcPr>
          <w:p w14:paraId="301CBC9D"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04-01</w:t>
            </w:r>
          </w:p>
        </w:tc>
        <w:tc>
          <w:tcPr>
            <w:tcW w:w="4881" w:type="dxa"/>
            <w:tcBorders>
              <w:top w:val="nil"/>
              <w:left w:val="nil"/>
              <w:bottom w:val="single" w:sz="4" w:space="0" w:color="auto"/>
              <w:right w:val="single" w:sz="4" w:space="0" w:color="auto"/>
            </w:tcBorders>
            <w:hideMark/>
          </w:tcPr>
          <w:p w14:paraId="597C9113"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Трансформаторная подстанция 2КТПНУ-1000/10/0,4</w:t>
            </w:r>
          </w:p>
        </w:tc>
        <w:tc>
          <w:tcPr>
            <w:tcW w:w="1680" w:type="dxa"/>
            <w:tcBorders>
              <w:top w:val="nil"/>
              <w:left w:val="nil"/>
              <w:bottom w:val="single" w:sz="4" w:space="0" w:color="auto"/>
              <w:right w:val="single" w:sz="4" w:space="0" w:color="auto"/>
            </w:tcBorders>
          </w:tcPr>
          <w:p w14:paraId="1AD66F08"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noWrap/>
          </w:tcPr>
          <w:p w14:paraId="2F6E3350"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noWrap/>
          </w:tcPr>
          <w:p w14:paraId="31B360C0"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noWrap/>
          </w:tcPr>
          <w:p w14:paraId="499373AD"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38C98A17"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0FABC7BC" w14:textId="77777777" w:rsidTr="00FA59BA">
        <w:trPr>
          <w:trHeight w:val="255"/>
        </w:trPr>
        <w:tc>
          <w:tcPr>
            <w:tcW w:w="440" w:type="dxa"/>
            <w:tcBorders>
              <w:top w:val="nil"/>
              <w:left w:val="single" w:sz="8" w:space="0" w:color="auto"/>
              <w:bottom w:val="single" w:sz="4" w:space="0" w:color="auto"/>
              <w:right w:val="single" w:sz="4" w:space="0" w:color="auto"/>
            </w:tcBorders>
            <w:hideMark/>
          </w:tcPr>
          <w:p w14:paraId="32CBE150"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w:t>
            </w:r>
          </w:p>
        </w:tc>
        <w:tc>
          <w:tcPr>
            <w:tcW w:w="1640" w:type="dxa"/>
            <w:tcBorders>
              <w:top w:val="nil"/>
              <w:left w:val="nil"/>
              <w:bottom w:val="single" w:sz="4" w:space="0" w:color="auto"/>
              <w:right w:val="single" w:sz="4" w:space="0" w:color="auto"/>
            </w:tcBorders>
            <w:hideMark/>
          </w:tcPr>
          <w:p w14:paraId="528F764E"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04-02</w:t>
            </w:r>
          </w:p>
        </w:tc>
        <w:tc>
          <w:tcPr>
            <w:tcW w:w="4881" w:type="dxa"/>
            <w:tcBorders>
              <w:top w:val="nil"/>
              <w:left w:val="nil"/>
              <w:bottom w:val="single" w:sz="4" w:space="0" w:color="auto"/>
              <w:right w:val="single" w:sz="4" w:space="0" w:color="auto"/>
            </w:tcBorders>
            <w:hideMark/>
          </w:tcPr>
          <w:p w14:paraId="64BA69AC"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Электроснабжение 0,4кВ</w:t>
            </w:r>
          </w:p>
        </w:tc>
        <w:tc>
          <w:tcPr>
            <w:tcW w:w="1680" w:type="dxa"/>
            <w:tcBorders>
              <w:top w:val="nil"/>
              <w:left w:val="nil"/>
              <w:bottom w:val="single" w:sz="4" w:space="0" w:color="auto"/>
              <w:right w:val="single" w:sz="4" w:space="0" w:color="auto"/>
            </w:tcBorders>
          </w:tcPr>
          <w:p w14:paraId="5E74D56E"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noWrap/>
          </w:tcPr>
          <w:p w14:paraId="432CD705"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noWrap/>
          </w:tcPr>
          <w:p w14:paraId="2A41B089"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noWrap/>
          </w:tcPr>
          <w:p w14:paraId="351E49D1"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6602ACCB"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3AE7416C" w14:textId="77777777" w:rsidTr="00FA59BA">
        <w:trPr>
          <w:trHeight w:val="315"/>
        </w:trPr>
        <w:tc>
          <w:tcPr>
            <w:tcW w:w="440" w:type="dxa"/>
            <w:tcBorders>
              <w:top w:val="nil"/>
              <w:left w:val="single" w:sz="8" w:space="0" w:color="auto"/>
              <w:bottom w:val="single" w:sz="4" w:space="0" w:color="auto"/>
              <w:right w:val="single" w:sz="4" w:space="0" w:color="auto"/>
            </w:tcBorders>
            <w:noWrap/>
            <w:hideMark/>
          </w:tcPr>
          <w:p w14:paraId="4C1A1E8F"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640" w:type="dxa"/>
            <w:tcBorders>
              <w:top w:val="nil"/>
              <w:left w:val="nil"/>
              <w:bottom w:val="single" w:sz="4" w:space="0" w:color="auto"/>
              <w:right w:val="single" w:sz="4" w:space="0" w:color="auto"/>
            </w:tcBorders>
            <w:noWrap/>
            <w:hideMark/>
          </w:tcPr>
          <w:p w14:paraId="211334AF"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881" w:type="dxa"/>
            <w:tcBorders>
              <w:top w:val="nil"/>
              <w:left w:val="nil"/>
              <w:bottom w:val="single" w:sz="4" w:space="0" w:color="auto"/>
              <w:right w:val="single" w:sz="4" w:space="0" w:color="auto"/>
            </w:tcBorders>
            <w:hideMark/>
          </w:tcPr>
          <w:p w14:paraId="78D8E427" w14:textId="77777777" w:rsidR="00FA59BA" w:rsidRDefault="00FA59BA">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Итого по Главе 4</w:t>
            </w:r>
          </w:p>
        </w:tc>
        <w:tc>
          <w:tcPr>
            <w:tcW w:w="1680" w:type="dxa"/>
            <w:tcBorders>
              <w:top w:val="nil"/>
              <w:left w:val="nil"/>
              <w:bottom w:val="single" w:sz="4" w:space="0" w:color="auto"/>
              <w:right w:val="single" w:sz="4" w:space="0" w:color="auto"/>
            </w:tcBorders>
          </w:tcPr>
          <w:p w14:paraId="33B5B06B"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480" w:type="dxa"/>
            <w:tcBorders>
              <w:top w:val="nil"/>
              <w:left w:val="nil"/>
              <w:bottom w:val="single" w:sz="4" w:space="0" w:color="auto"/>
              <w:right w:val="single" w:sz="4" w:space="0" w:color="auto"/>
            </w:tcBorders>
          </w:tcPr>
          <w:p w14:paraId="5C3DC346"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480" w:type="dxa"/>
            <w:tcBorders>
              <w:top w:val="nil"/>
              <w:left w:val="nil"/>
              <w:bottom w:val="single" w:sz="4" w:space="0" w:color="auto"/>
              <w:right w:val="single" w:sz="4" w:space="0" w:color="auto"/>
            </w:tcBorders>
          </w:tcPr>
          <w:p w14:paraId="48793C6E"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660" w:type="dxa"/>
            <w:tcBorders>
              <w:top w:val="nil"/>
              <w:left w:val="nil"/>
              <w:bottom w:val="single" w:sz="4" w:space="0" w:color="auto"/>
              <w:right w:val="single" w:sz="4" w:space="0" w:color="auto"/>
            </w:tcBorders>
          </w:tcPr>
          <w:p w14:paraId="6E10264B"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620" w:type="dxa"/>
            <w:tcBorders>
              <w:top w:val="nil"/>
              <w:left w:val="nil"/>
              <w:bottom w:val="single" w:sz="4" w:space="0" w:color="auto"/>
              <w:right w:val="single" w:sz="4" w:space="0" w:color="auto"/>
            </w:tcBorders>
          </w:tcPr>
          <w:p w14:paraId="7C99FF62"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r>
      <w:tr w:rsidR="00FA59BA" w14:paraId="3B7B8FDA" w14:textId="77777777" w:rsidTr="00FA59BA">
        <w:trPr>
          <w:trHeight w:val="315"/>
        </w:trPr>
        <w:tc>
          <w:tcPr>
            <w:tcW w:w="14881" w:type="dxa"/>
            <w:gridSpan w:val="8"/>
            <w:tcBorders>
              <w:top w:val="single" w:sz="4" w:space="0" w:color="auto"/>
              <w:left w:val="single" w:sz="8" w:space="0" w:color="auto"/>
              <w:bottom w:val="single" w:sz="4" w:space="0" w:color="auto"/>
              <w:right w:val="single" w:sz="4" w:space="0" w:color="auto"/>
            </w:tcBorders>
          </w:tcPr>
          <w:p w14:paraId="54C59896" w14:textId="77777777" w:rsidR="00FA59BA" w:rsidRDefault="00FA59BA">
            <w:pPr>
              <w:spacing w:after="0" w:line="240" w:lineRule="auto"/>
              <w:rPr>
                <w:rFonts w:ascii="Times New Roman" w:eastAsia="Times New Roman" w:hAnsi="Times New Roman" w:cs="Times New Roman"/>
                <w:b/>
                <w:bCs/>
                <w:sz w:val="20"/>
                <w:szCs w:val="20"/>
                <w:lang w:eastAsia="ru-RU"/>
              </w:rPr>
            </w:pPr>
          </w:p>
        </w:tc>
      </w:tr>
      <w:tr w:rsidR="00FA59BA" w14:paraId="5E85DC86" w14:textId="77777777" w:rsidTr="00FA59BA">
        <w:trPr>
          <w:trHeight w:val="255"/>
        </w:trPr>
        <w:tc>
          <w:tcPr>
            <w:tcW w:w="440" w:type="dxa"/>
            <w:tcBorders>
              <w:top w:val="nil"/>
              <w:left w:val="single" w:sz="8" w:space="0" w:color="auto"/>
              <w:bottom w:val="single" w:sz="4" w:space="0" w:color="auto"/>
              <w:right w:val="single" w:sz="4" w:space="0" w:color="auto"/>
            </w:tcBorders>
            <w:hideMark/>
          </w:tcPr>
          <w:p w14:paraId="0E4A847A"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c>
          <w:tcPr>
            <w:tcW w:w="1640" w:type="dxa"/>
            <w:tcBorders>
              <w:top w:val="nil"/>
              <w:left w:val="nil"/>
              <w:bottom w:val="single" w:sz="4" w:space="0" w:color="auto"/>
              <w:right w:val="single" w:sz="4" w:space="0" w:color="auto"/>
            </w:tcBorders>
            <w:hideMark/>
          </w:tcPr>
          <w:p w14:paraId="5BC8ED79"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05-01</w:t>
            </w:r>
          </w:p>
        </w:tc>
        <w:tc>
          <w:tcPr>
            <w:tcW w:w="4881" w:type="dxa"/>
            <w:tcBorders>
              <w:top w:val="nil"/>
              <w:left w:val="nil"/>
              <w:bottom w:val="single" w:sz="4" w:space="0" w:color="auto"/>
              <w:right w:val="single" w:sz="4" w:space="0" w:color="auto"/>
            </w:tcBorders>
            <w:hideMark/>
          </w:tcPr>
          <w:p w14:paraId="464B1ACA"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Наружные сети связи</w:t>
            </w:r>
          </w:p>
        </w:tc>
        <w:tc>
          <w:tcPr>
            <w:tcW w:w="1680" w:type="dxa"/>
            <w:tcBorders>
              <w:top w:val="nil"/>
              <w:left w:val="nil"/>
              <w:bottom w:val="single" w:sz="4" w:space="0" w:color="auto"/>
              <w:right w:val="single" w:sz="4" w:space="0" w:color="auto"/>
            </w:tcBorders>
          </w:tcPr>
          <w:p w14:paraId="4A4F9D6F"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6B57944C"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19E113CF"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6AC1AAC3"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22C0EE62"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56BDB10D" w14:textId="77777777" w:rsidTr="00FA59BA">
        <w:trPr>
          <w:trHeight w:val="255"/>
        </w:trPr>
        <w:tc>
          <w:tcPr>
            <w:tcW w:w="440" w:type="dxa"/>
            <w:tcBorders>
              <w:top w:val="nil"/>
              <w:left w:val="single" w:sz="8" w:space="0" w:color="auto"/>
              <w:bottom w:val="single" w:sz="4" w:space="0" w:color="auto"/>
              <w:right w:val="single" w:sz="4" w:space="0" w:color="auto"/>
            </w:tcBorders>
            <w:hideMark/>
          </w:tcPr>
          <w:p w14:paraId="5069DFFD"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w:t>
            </w:r>
          </w:p>
        </w:tc>
        <w:tc>
          <w:tcPr>
            <w:tcW w:w="1640" w:type="dxa"/>
            <w:tcBorders>
              <w:top w:val="nil"/>
              <w:left w:val="nil"/>
              <w:bottom w:val="single" w:sz="4" w:space="0" w:color="auto"/>
              <w:right w:val="single" w:sz="4" w:space="0" w:color="auto"/>
            </w:tcBorders>
            <w:hideMark/>
          </w:tcPr>
          <w:p w14:paraId="08C2C88D"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05-02</w:t>
            </w:r>
          </w:p>
        </w:tc>
        <w:tc>
          <w:tcPr>
            <w:tcW w:w="4881" w:type="dxa"/>
            <w:tcBorders>
              <w:top w:val="nil"/>
              <w:left w:val="nil"/>
              <w:bottom w:val="single" w:sz="4" w:space="0" w:color="auto"/>
              <w:right w:val="single" w:sz="4" w:space="0" w:color="auto"/>
            </w:tcBorders>
            <w:hideMark/>
          </w:tcPr>
          <w:p w14:paraId="33948252"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Диспетчеризация лифтов</w:t>
            </w:r>
          </w:p>
        </w:tc>
        <w:tc>
          <w:tcPr>
            <w:tcW w:w="1680" w:type="dxa"/>
            <w:tcBorders>
              <w:top w:val="nil"/>
              <w:left w:val="nil"/>
              <w:bottom w:val="single" w:sz="4" w:space="0" w:color="auto"/>
              <w:right w:val="single" w:sz="4" w:space="0" w:color="auto"/>
            </w:tcBorders>
          </w:tcPr>
          <w:p w14:paraId="635846FF"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4CA8A237"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7C64024D"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23B93A83"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140674DB"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6B89A95F" w14:textId="77777777" w:rsidTr="00FA59BA">
        <w:trPr>
          <w:trHeight w:val="315"/>
        </w:trPr>
        <w:tc>
          <w:tcPr>
            <w:tcW w:w="440" w:type="dxa"/>
            <w:tcBorders>
              <w:top w:val="nil"/>
              <w:left w:val="single" w:sz="8" w:space="0" w:color="auto"/>
              <w:bottom w:val="single" w:sz="4" w:space="0" w:color="auto"/>
              <w:right w:val="single" w:sz="4" w:space="0" w:color="auto"/>
            </w:tcBorders>
            <w:noWrap/>
            <w:hideMark/>
          </w:tcPr>
          <w:p w14:paraId="463E221A"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640" w:type="dxa"/>
            <w:tcBorders>
              <w:top w:val="nil"/>
              <w:left w:val="nil"/>
              <w:bottom w:val="single" w:sz="4" w:space="0" w:color="auto"/>
              <w:right w:val="single" w:sz="4" w:space="0" w:color="auto"/>
            </w:tcBorders>
            <w:noWrap/>
            <w:hideMark/>
          </w:tcPr>
          <w:p w14:paraId="58AF2C3D"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881" w:type="dxa"/>
            <w:tcBorders>
              <w:top w:val="nil"/>
              <w:left w:val="nil"/>
              <w:bottom w:val="single" w:sz="4" w:space="0" w:color="auto"/>
              <w:right w:val="single" w:sz="4" w:space="0" w:color="auto"/>
            </w:tcBorders>
            <w:hideMark/>
          </w:tcPr>
          <w:p w14:paraId="53411679" w14:textId="77777777" w:rsidR="00FA59BA" w:rsidRDefault="00FA59BA">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Итого по Главе 5</w:t>
            </w:r>
          </w:p>
        </w:tc>
        <w:tc>
          <w:tcPr>
            <w:tcW w:w="1680" w:type="dxa"/>
            <w:tcBorders>
              <w:top w:val="nil"/>
              <w:left w:val="nil"/>
              <w:bottom w:val="single" w:sz="4" w:space="0" w:color="auto"/>
              <w:right w:val="single" w:sz="4" w:space="0" w:color="auto"/>
            </w:tcBorders>
          </w:tcPr>
          <w:p w14:paraId="0307F288"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480" w:type="dxa"/>
            <w:tcBorders>
              <w:top w:val="nil"/>
              <w:left w:val="nil"/>
              <w:bottom w:val="single" w:sz="4" w:space="0" w:color="auto"/>
              <w:right w:val="single" w:sz="4" w:space="0" w:color="auto"/>
            </w:tcBorders>
          </w:tcPr>
          <w:p w14:paraId="62F00553"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480" w:type="dxa"/>
            <w:tcBorders>
              <w:top w:val="nil"/>
              <w:left w:val="nil"/>
              <w:bottom w:val="single" w:sz="4" w:space="0" w:color="auto"/>
              <w:right w:val="single" w:sz="4" w:space="0" w:color="auto"/>
            </w:tcBorders>
          </w:tcPr>
          <w:p w14:paraId="2D092AA8"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660" w:type="dxa"/>
            <w:tcBorders>
              <w:top w:val="nil"/>
              <w:left w:val="nil"/>
              <w:bottom w:val="single" w:sz="4" w:space="0" w:color="auto"/>
              <w:right w:val="single" w:sz="4" w:space="0" w:color="auto"/>
            </w:tcBorders>
          </w:tcPr>
          <w:p w14:paraId="53B62FEB"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620" w:type="dxa"/>
            <w:tcBorders>
              <w:top w:val="nil"/>
              <w:left w:val="nil"/>
              <w:bottom w:val="single" w:sz="4" w:space="0" w:color="auto"/>
              <w:right w:val="single" w:sz="4" w:space="0" w:color="auto"/>
            </w:tcBorders>
          </w:tcPr>
          <w:p w14:paraId="0F592FC1"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r>
      <w:tr w:rsidR="00FA59BA" w14:paraId="239F5FF5" w14:textId="77777777" w:rsidTr="00FA59BA">
        <w:trPr>
          <w:trHeight w:val="315"/>
        </w:trPr>
        <w:tc>
          <w:tcPr>
            <w:tcW w:w="14881" w:type="dxa"/>
            <w:gridSpan w:val="8"/>
            <w:tcBorders>
              <w:top w:val="single" w:sz="4" w:space="0" w:color="auto"/>
              <w:left w:val="single" w:sz="8" w:space="0" w:color="auto"/>
              <w:bottom w:val="single" w:sz="4" w:space="0" w:color="auto"/>
              <w:right w:val="single" w:sz="4" w:space="0" w:color="000000"/>
            </w:tcBorders>
            <w:hideMark/>
          </w:tcPr>
          <w:p w14:paraId="1B338C70" w14:textId="77777777" w:rsidR="00FA59BA" w:rsidRDefault="00FA59BA">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Глава 6. Наружные сети и сооружения водоснабжения, канализации, теплоснабжения.</w:t>
            </w:r>
          </w:p>
        </w:tc>
      </w:tr>
      <w:tr w:rsidR="00FA59BA" w14:paraId="0A7F3A00" w14:textId="77777777" w:rsidTr="00FA59BA">
        <w:trPr>
          <w:trHeight w:val="420"/>
        </w:trPr>
        <w:tc>
          <w:tcPr>
            <w:tcW w:w="440" w:type="dxa"/>
            <w:tcBorders>
              <w:top w:val="nil"/>
              <w:left w:val="single" w:sz="8" w:space="0" w:color="auto"/>
              <w:bottom w:val="single" w:sz="4" w:space="0" w:color="auto"/>
              <w:right w:val="single" w:sz="4" w:space="0" w:color="auto"/>
            </w:tcBorders>
            <w:hideMark/>
          </w:tcPr>
          <w:p w14:paraId="3431077B"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1640" w:type="dxa"/>
            <w:tcBorders>
              <w:top w:val="nil"/>
              <w:left w:val="nil"/>
              <w:bottom w:val="single" w:sz="4" w:space="0" w:color="auto"/>
              <w:right w:val="single" w:sz="4" w:space="0" w:color="auto"/>
            </w:tcBorders>
            <w:hideMark/>
          </w:tcPr>
          <w:p w14:paraId="57F8CC7A"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06-01</w:t>
            </w:r>
          </w:p>
        </w:tc>
        <w:tc>
          <w:tcPr>
            <w:tcW w:w="4881" w:type="dxa"/>
            <w:tcBorders>
              <w:top w:val="nil"/>
              <w:left w:val="nil"/>
              <w:bottom w:val="single" w:sz="4" w:space="0" w:color="auto"/>
              <w:right w:val="single" w:sz="4" w:space="0" w:color="auto"/>
            </w:tcBorders>
            <w:hideMark/>
          </w:tcPr>
          <w:p w14:paraId="7EC95981"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Наружные сети водопровода</w:t>
            </w:r>
          </w:p>
        </w:tc>
        <w:tc>
          <w:tcPr>
            <w:tcW w:w="1680" w:type="dxa"/>
            <w:tcBorders>
              <w:top w:val="nil"/>
              <w:left w:val="nil"/>
              <w:bottom w:val="single" w:sz="4" w:space="0" w:color="auto"/>
              <w:right w:val="single" w:sz="4" w:space="0" w:color="auto"/>
            </w:tcBorders>
          </w:tcPr>
          <w:p w14:paraId="0D7BAD5E"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5CB69A3B"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6447B448"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2DDC08BF"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6D485203"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16B28B2E" w14:textId="77777777" w:rsidTr="00FA59BA">
        <w:trPr>
          <w:trHeight w:val="390"/>
        </w:trPr>
        <w:tc>
          <w:tcPr>
            <w:tcW w:w="440" w:type="dxa"/>
            <w:tcBorders>
              <w:top w:val="nil"/>
              <w:left w:val="single" w:sz="8" w:space="0" w:color="auto"/>
              <w:bottom w:val="single" w:sz="4" w:space="0" w:color="auto"/>
              <w:right w:val="single" w:sz="4" w:space="0" w:color="auto"/>
            </w:tcBorders>
            <w:hideMark/>
          </w:tcPr>
          <w:p w14:paraId="4DE0BDAF"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w:t>
            </w:r>
          </w:p>
        </w:tc>
        <w:tc>
          <w:tcPr>
            <w:tcW w:w="1640" w:type="dxa"/>
            <w:tcBorders>
              <w:top w:val="nil"/>
              <w:left w:val="nil"/>
              <w:bottom w:val="single" w:sz="4" w:space="0" w:color="auto"/>
              <w:right w:val="single" w:sz="4" w:space="0" w:color="auto"/>
            </w:tcBorders>
            <w:hideMark/>
          </w:tcPr>
          <w:p w14:paraId="41D9B871"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06-02</w:t>
            </w:r>
          </w:p>
        </w:tc>
        <w:tc>
          <w:tcPr>
            <w:tcW w:w="4881" w:type="dxa"/>
            <w:tcBorders>
              <w:top w:val="nil"/>
              <w:left w:val="nil"/>
              <w:bottom w:val="single" w:sz="4" w:space="0" w:color="auto"/>
              <w:right w:val="single" w:sz="4" w:space="0" w:color="auto"/>
            </w:tcBorders>
            <w:hideMark/>
          </w:tcPr>
          <w:p w14:paraId="5885A708"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Наружные сети канализации</w:t>
            </w:r>
          </w:p>
        </w:tc>
        <w:tc>
          <w:tcPr>
            <w:tcW w:w="1680" w:type="dxa"/>
            <w:tcBorders>
              <w:top w:val="nil"/>
              <w:left w:val="nil"/>
              <w:bottom w:val="single" w:sz="4" w:space="0" w:color="auto"/>
              <w:right w:val="single" w:sz="4" w:space="0" w:color="auto"/>
            </w:tcBorders>
          </w:tcPr>
          <w:p w14:paraId="1A65D1E6"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4F321EEC"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50D930AE"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372D6119"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62F2C669"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78E7145C" w14:textId="77777777" w:rsidTr="00FA59BA">
        <w:trPr>
          <w:trHeight w:val="390"/>
        </w:trPr>
        <w:tc>
          <w:tcPr>
            <w:tcW w:w="440" w:type="dxa"/>
            <w:tcBorders>
              <w:top w:val="nil"/>
              <w:left w:val="single" w:sz="8" w:space="0" w:color="auto"/>
              <w:bottom w:val="single" w:sz="4" w:space="0" w:color="auto"/>
              <w:right w:val="single" w:sz="4" w:space="0" w:color="auto"/>
            </w:tcBorders>
            <w:hideMark/>
          </w:tcPr>
          <w:p w14:paraId="5A921FCD"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70</w:t>
            </w:r>
          </w:p>
        </w:tc>
        <w:tc>
          <w:tcPr>
            <w:tcW w:w="1640" w:type="dxa"/>
            <w:tcBorders>
              <w:top w:val="nil"/>
              <w:left w:val="nil"/>
              <w:bottom w:val="single" w:sz="4" w:space="0" w:color="auto"/>
              <w:right w:val="single" w:sz="4" w:space="0" w:color="auto"/>
            </w:tcBorders>
            <w:hideMark/>
          </w:tcPr>
          <w:p w14:paraId="32DAEF3D"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06-03</w:t>
            </w:r>
          </w:p>
        </w:tc>
        <w:tc>
          <w:tcPr>
            <w:tcW w:w="4881" w:type="dxa"/>
            <w:tcBorders>
              <w:top w:val="nil"/>
              <w:left w:val="nil"/>
              <w:bottom w:val="single" w:sz="4" w:space="0" w:color="auto"/>
              <w:right w:val="single" w:sz="4" w:space="0" w:color="auto"/>
            </w:tcBorders>
            <w:hideMark/>
          </w:tcPr>
          <w:p w14:paraId="1418C2FE"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Наружные сети теплоснабжения</w:t>
            </w:r>
          </w:p>
        </w:tc>
        <w:tc>
          <w:tcPr>
            <w:tcW w:w="1680" w:type="dxa"/>
            <w:tcBorders>
              <w:top w:val="nil"/>
              <w:left w:val="nil"/>
              <w:bottom w:val="single" w:sz="4" w:space="0" w:color="auto"/>
              <w:right w:val="single" w:sz="4" w:space="0" w:color="auto"/>
            </w:tcBorders>
          </w:tcPr>
          <w:p w14:paraId="14FD36DC"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512E4C52"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7832BAAE"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4D309DB2"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5D1E9280"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67112EEA" w14:textId="77777777" w:rsidTr="00FA59BA">
        <w:trPr>
          <w:trHeight w:val="345"/>
        </w:trPr>
        <w:tc>
          <w:tcPr>
            <w:tcW w:w="440" w:type="dxa"/>
            <w:tcBorders>
              <w:top w:val="nil"/>
              <w:left w:val="single" w:sz="8" w:space="0" w:color="auto"/>
              <w:bottom w:val="single" w:sz="4" w:space="0" w:color="auto"/>
              <w:right w:val="single" w:sz="4" w:space="0" w:color="auto"/>
            </w:tcBorders>
            <w:noWrap/>
            <w:hideMark/>
          </w:tcPr>
          <w:p w14:paraId="540501C9"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640" w:type="dxa"/>
            <w:tcBorders>
              <w:top w:val="nil"/>
              <w:left w:val="nil"/>
              <w:bottom w:val="single" w:sz="4" w:space="0" w:color="auto"/>
              <w:right w:val="single" w:sz="4" w:space="0" w:color="auto"/>
            </w:tcBorders>
            <w:noWrap/>
            <w:hideMark/>
          </w:tcPr>
          <w:p w14:paraId="5F22594E"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881" w:type="dxa"/>
            <w:tcBorders>
              <w:top w:val="nil"/>
              <w:left w:val="nil"/>
              <w:bottom w:val="single" w:sz="4" w:space="0" w:color="auto"/>
              <w:right w:val="single" w:sz="4" w:space="0" w:color="auto"/>
            </w:tcBorders>
            <w:hideMark/>
          </w:tcPr>
          <w:p w14:paraId="43C8E4A5" w14:textId="77777777" w:rsidR="00FA59BA" w:rsidRDefault="00FA59BA">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Итого по Главе 6</w:t>
            </w:r>
          </w:p>
        </w:tc>
        <w:tc>
          <w:tcPr>
            <w:tcW w:w="1680" w:type="dxa"/>
            <w:tcBorders>
              <w:top w:val="nil"/>
              <w:left w:val="nil"/>
              <w:bottom w:val="single" w:sz="4" w:space="0" w:color="auto"/>
              <w:right w:val="single" w:sz="4" w:space="0" w:color="auto"/>
            </w:tcBorders>
          </w:tcPr>
          <w:p w14:paraId="0CF86995"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480" w:type="dxa"/>
            <w:tcBorders>
              <w:top w:val="nil"/>
              <w:left w:val="nil"/>
              <w:bottom w:val="single" w:sz="4" w:space="0" w:color="auto"/>
              <w:right w:val="single" w:sz="4" w:space="0" w:color="auto"/>
            </w:tcBorders>
          </w:tcPr>
          <w:p w14:paraId="30F7323A"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480" w:type="dxa"/>
            <w:tcBorders>
              <w:top w:val="nil"/>
              <w:left w:val="nil"/>
              <w:bottom w:val="single" w:sz="4" w:space="0" w:color="auto"/>
              <w:right w:val="single" w:sz="4" w:space="0" w:color="auto"/>
            </w:tcBorders>
          </w:tcPr>
          <w:p w14:paraId="164E9E49"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660" w:type="dxa"/>
            <w:tcBorders>
              <w:top w:val="nil"/>
              <w:left w:val="nil"/>
              <w:bottom w:val="single" w:sz="4" w:space="0" w:color="auto"/>
              <w:right w:val="single" w:sz="4" w:space="0" w:color="auto"/>
            </w:tcBorders>
          </w:tcPr>
          <w:p w14:paraId="611B075F"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620" w:type="dxa"/>
            <w:tcBorders>
              <w:top w:val="nil"/>
              <w:left w:val="nil"/>
              <w:bottom w:val="single" w:sz="4" w:space="0" w:color="auto"/>
              <w:right w:val="single" w:sz="4" w:space="0" w:color="auto"/>
            </w:tcBorders>
          </w:tcPr>
          <w:p w14:paraId="64F6B1D5"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r>
      <w:tr w:rsidR="00FA59BA" w14:paraId="07CF9EF8" w14:textId="77777777" w:rsidTr="00FA59BA">
        <w:trPr>
          <w:trHeight w:val="255"/>
        </w:trPr>
        <w:tc>
          <w:tcPr>
            <w:tcW w:w="14881" w:type="dxa"/>
            <w:gridSpan w:val="8"/>
            <w:tcBorders>
              <w:top w:val="single" w:sz="4" w:space="0" w:color="auto"/>
              <w:left w:val="single" w:sz="8" w:space="0" w:color="auto"/>
              <w:bottom w:val="single" w:sz="4" w:space="0" w:color="auto"/>
              <w:right w:val="single" w:sz="4" w:space="0" w:color="000000"/>
            </w:tcBorders>
            <w:hideMark/>
          </w:tcPr>
          <w:p w14:paraId="1941AE7D" w14:textId="77777777" w:rsidR="00FA59BA" w:rsidRDefault="00FA59BA">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Глава 7. Благоустройство и озеленение территории</w:t>
            </w:r>
          </w:p>
        </w:tc>
      </w:tr>
      <w:tr w:rsidR="00FA59BA" w14:paraId="5F2259BD" w14:textId="77777777" w:rsidTr="00FA59BA">
        <w:trPr>
          <w:trHeight w:val="255"/>
        </w:trPr>
        <w:tc>
          <w:tcPr>
            <w:tcW w:w="440" w:type="dxa"/>
            <w:tcBorders>
              <w:top w:val="nil"/>
              <w:left w:val="single" w:sz="8" w:space="0" w:color="auto"/>
              <w:bottom w:val="single" w:sz="4" w:space="0" w:color="auto"/>
              <w:right w:val="single" w:sz="4" w:space="0" w:color="auto"/>
            </w:tcBorders>
            <w:hideMark/>
          </w:tcPr>
          <w:p w14:paraId="4312545B"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p>
        </w:tc>
        <w:tc>
          <w:tcPr>
            <w:tcW w:w="1640" w:type="dxa"/>
            <w:tcBorders>
              <w:top w:val="nil"/>
              <w:left w:val="nil"/>
              <w:bottom w:val="single" w:sz="4" w:space="0" w:color="auto"/>
              <w:right w:val="single" w:sz="4" w:space="0" w:color="auto"/>
            </w:tcBorders>
            <w:hideMark/>
          </w:tcPr>
          <w:p w14:paraId="313AECBE"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07-02</w:t>
            </w:r>
          </w:p>
        </w:tc>
        <w:tc>
          <w:tcPr>
            <w:tcW w:w="4881" w:type="dxa"/>
            <w:tcBorders>
              <w:top w:val="nil"/>
              <w:left w:val="nil"/>
              <w:bottom w:val="single" w:sz="4" w:space="0" w:color="auto"/>
              <w:right w:val="single" w:sz="4" w:space="0" w:color="auto"/>
            </w:tcBorders>
            <w:hideMark/>
          </w:tcPr>
          <w:p w14:paraId="3C990C04"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Вертикальная планировка</w:t>
            </w:r>
          </w:p>
        </w:tc>
        <w:tc>
          <w:tcPr>
            <w:tcW w:w="1680" w:type="dxa"/>
            <w:tcBorders>
              <w:top w:val="nil"/>
              <w:left w:val="nil"/>
              <w:bottom w:val="single" w:sz="4" w:space="0" w:color="auto"/>
              <w:right w:val="single" w:sz="4" w:space="0" w:color="auto"/>
            </w:tcBorders>
          </w:tcPr>
          <w:p w14:paraId="566ECADF"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7369A98C"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379A4636"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34846441"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5606D4E6"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58795291" w14:textId="77777777" w:rsidTr="00FA59BA">
        <w:trPr>
          <w:trHeight w:val="255"/>
        </w:trPr>
        <w:tc>
          <w:tcPr>
            <w:tcW w:w="440" w:type="dxa"/>
            <w:tcBorders>
              <w:top w:val="nil"/>
              <w:left w:val="single" w:sz="8" w:space="0" w:color="auto"/>
              <w:bottom w:val="single" w:sz="4" w:space="0" w:color="auto"/>
              <w:right w:val="single" w:sz="4" w:space="0" w:color="auto"/>
            </w:tcBorders>
            <w:hideMark/>
          </w:tcPr>
          <w:p w14:paraId="43D98DDD"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w:t>
            </w:r>
          </w:p>
        </w:tc>
        <w:tc>
          <w:tcPr>
            <w:tcW w:w="1640" w:type="dxa"/>
            <w:tcBorders>
              <w:top w:val="nil"/>
              <w:left w:val="nil"/>
              <w:bottom w:val="single" w:sz="4" w:space="0" w:color="auto"/>
              <w:right w:val="single" w:sz="4" w:space="0" w:color="auto"/>
            </w:tcBorders>
            <w:hideMark/>
          </w:tcPr>
          <w:p w14:paraId="0C2427D6"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07-03</w:t>
            </w:r>
          </w:p>
        </w:tc>
        <w:tc>
          <w:tcPr>
            <w:tcW w:w="4881" w:type="dxa"/>
            <w:tcBorders>
              <w:top w:val="nil"/>
              <w:left w:val="nil"/>
              <w:bottom w:val="single" w:sz="4" w:space="0" w:color="auto"/>
              <w:right w:val="single" w:sz="4" w:space="0" w:color="auto"/>
            </w:tcBorders>
            <w:hideMark/>
          </w:tcPr>
          <w:p w14:paraId="6218FA55"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Дорожные работы</w:t>
            </w:r>
          </w:p>
        </w:tc>
        <w:tc>
          <w:tcPr>
            <w:tcW w:w="1680" w:type="dxa"/>
            <w:tcBorders>
              <w:top w:val="nil"/>
              <w:left w:val="nil"/>
              <w:bottom w:val="single" w:sz="4" w:space="0" w:color="auto"/>
              <w:right w:val="single" w:sz="4" w:space="0" w:color="auto"/>
            </w:tcBorders>
          </w:tcPr>
          <w:p w14:paraId="7348748E"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3DAC5815"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17BBF812"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2128873C"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2AD8C138"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190EC7E7" w14:textId="77777777" w:rsidTr="00FA59BA">
        <w:trPr>
          <w:trHeight w:val="255"/>
        </w:trPr>
        <w:tc>
          <w:tcPr>
            <w:tcW w:w="440" w:type="dxa"/>
            <w:tcBorders>
              <w:top w:val="nil"/>
              <w:left w:val="single" w:sz="8" w:space="0" w:color="auto"/>
              <w:bottom w:val="single" w:sz="4" w:space="0" w:color="auto"/>
              <w:right w:val="single" w:sz="4" w:space="0" w:color="auto"/>
            </w:tcBorders>
            <w:hideMark/>
          </w:tcPr>
          <w:p w14:paraId="41615A9E"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w:t>
            </w:r>
          </w:p>
        </w:tc>
        <w:tc>
          <w:tcPr>
            <w:tcW w:w="1640" w:type="dxa"/>
            <w:tcBorders>
              <w:top w:val="nil"/>
              <w:left w:val="nil"/>
              <w:bottom w:val="single" w:sz="4" w:space="0" w:color="auto"/>
              <w:right w:val="single" w:sz="4" w:space="0" w:color="auto"/>
            </w:tcBorders>
            <w:hideMark/>
          </w:tcPr>
          <w:p w14:paraId="4EDE4659"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07-04</w:t>
            </w:r>
          </w:p>
        </w:tc>
        <w:tc>
          <w:tcPr>
            <w:tcW w:w="4881" w:type="dxa"/>
            <w:tcBorders>
              <w:top w:val="nil"/>
              <w:left w:val="nil"/>
              <w:bottom w:val="single" w:sz="4" w:space="0" w:color="auto"/>
              <w:right w:val="single" w:sz="4" w:space="0" w:color="auto"/>
            </w:tcBorders>
            <w:hideMark/>
          </w:tcPr>
          <w:p w14:paraId="403DB433"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Озеленение</w:t>
            </w:r>
          </w:p>
        </w:tc>
        <w:tc>
          <w:tcPr>
            <w:tcW w:w="1680" w:type="dxa"/>
            <w:tcBorders>
              <w:top w:val="nil"/>
              <w:left w:val="nil"/>
              <w:bottom w:val="single" w:sz="4" w:space="0" w:color="auto"/>
              <w:right w:val="single" w:sz="4" w:space="0" w:color="auto"/>
            </w:tcBorders>
          </w:tcPr>
          <w:p w14:paraId="1A36E9A3"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47ADD547"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72DBCE12"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757D7B1A"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69E88A4E"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6F261070" w14:textId="77777777" w:rsidTr="00FA59BA">
        <w:trPr>
          <w:trHeight w:val="255"/>
        </w:trPr>
        <w:tc>
          <w:tcPr>
            <w:tcW w:w="440" w:type="dxa"/>
            <w:tcBorders>
              <w:top w:val="nil"/>
              <w:left w:val="single" w:sz="8" w:space="0" w:color="auto"/>
              <w:bottom w:val="single" w:sz="4" w:space="0" w:color="auto"/>
              <w:right w:val="single" w:sz="4" w:space="0" w:color="auto"/>
            </w:tcBorders>
            <w:hideMark/>
          </w:tcPr>
          <w:p w14:paraId="67179C2B"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w:t>
            </w:r>
          </w:p>
        </w:tc>
        <w:tc>
          <w:tcPr>
            <w:tcW w:w="1640" w:type="dxa"/>
            <w:tcBorders>
              <w:top w:val="nil"/>
              <w:left w:val="nil"/>
              <w:bottom w:val="single" w:sz="4" w:space="0" w:color="auto"/>
              <w:right w:val="single" w:sz="4" w:space="0" w:color="auto"/>
            </w:tcBorders>
            <w:hideMark/>
          </w:tcPr>
          <w:p w14:paraId="0FCF00C1"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07-06</w:t>
            </w:r>
          </w:p>
        </w:tc>
        <w:tc>
          <w:tcPr>
            <w:tcW w:w="4881" w:type="dxa"/>
            <w:tcBorders>
              <w:top w:val="nil"/>
              <w:left w:val="nil"/>
              <w:bottom w:val="single" w:sz="4" w:space="0" w:color="auto"/>
              <w:right w:val="single" w:sz="4" w:space="0" w:color="auto"/>
            </w:tcBorders>
            <w:hideMark/>
          </w:tcPr>
          <w:p w14:paraId="135CAB81"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Подпорные стенки</w:t>
            </w:r>
          </w:p>
        </w:tc>
        <w:tc>
          <w:tcPr>
            <w:tcW w:w="1680" w:type="dxa"/>
            <w:tcBorders>
              <w:top w:val="nil"/>
              <w:left w:val="nil"/>
              <w:bottom w:val="single" w:sz="4" w:space="0" w:color="auto"/>
              <w:right w:val="single" w:sz="4" w:space="0" w:color="auto"/>
            </w:tcBorders>
          </w:tcPr>
          <w:p w14:paraId="652C40F6"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6DC51A0C"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3D8521CA"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376E1DB9"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167705CC"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51F156F9" w14:textId="77777777" w:rsidTr="00FA59BA">
        <w:trPr>
          <w:trHeight w:val="285"/>
        </w:trPr>
        <w:tc>
          <w:tcPr>
            <w:tcW w:w="440" w:type="dxa"/>
            <w:tcBorders>
              <w:top w:val="nil"/>
              <w:left w:val="single" w:sz="8" w:space="0" w:color="auto"/>
              <w:bottom w:val="single" w:sz="4" w:space="0" w:color="auto"/>
              <w:right w:val="single" w:sz="4" w:space="0" w:color="auto"/>
            </w:tcBorders>
            <w:noWrap/>
            <w:hideMark/>
          </w:tcPr>
          <w:p w14:paraId="225194C5"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640" w:type="dxa"/>
            <w:tcBorders>
              <w:top w:val="nil"/>
              <w:left w:val="nil"/>
              <w:bottom w:val="single" w:sz="4" w:space="0" w:color="auto"/>
              <w:right w:val="single" w:sz="4" w:space="0" w:color="auto"/>
            </w:tcBorders>
            <w:noWrap/>
            <w:hideMark/>
          </w:tcPr>
          <w:p w14:paraId="2EC51B9D"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881" w:type="dxa"/>
            <w:tcBorders>
              <w:top w:val="nil"/>
              <w:left w:val="nil"/>
              <w:bottom w:val="single" w:sz="4" w:space="0" w:color="auto"/>
              <w:right w:val="single" w:sz="4" w:space="0" w:color="auto"/>
            </w:tcBorders>
            <w:hideMark/>
          </w:tcPr>
          <w:p w14:paraId="5AC12BE7" w14:textId="77777777" w:rsidR="00FA59BA" w:rsidRDefault="00FA59BA">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Итого по Главе 7</w:t>
            </w:r>
          </w:p>
        </w:tc>
        <w:tc>
          <w:tcPr>
            <w:tcW w:w="1680" w:type="dxa"/>
            <w:tcBorders>
              <w:top w:val="nil"/>
              <w:left w:val="nil"/>
              <w:bottom w:val="single" w:sz="4" w:space="0" w:color="auto"/>
              <w:right w:val="single" w:sz="4" w:space="0" w:color="auto"/>
            </w:tcBorders>
          </w:tcPr>
          <w:p w14:paraId="3FBE1CE7"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480" w:type="dxa"/>
            <w:tcBorders>
              <w:top w:val="nil"/>
              <w:left w:val="nil"/>
              <w:bottom w:val="single" w:sz="4" w:space="0" w:color="auto"/>
              <w:right w:val="single" w:sz="4" w:space="0" w:color="auto"/>
            </w:tcBorders>
          </w:tcPr>
          <w:p w14:paraId="7B67978A"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480" w:type="dxa"/>
            <w:tcBorders>
              <w:top w:val="nil"/>
              <w:left w:val="nil"/>
              <w:bottom w:val="single" w:sz="4" w:space="0" w:color="auto"/>
              <w:right w:val="single" w:sz="4" w:space="0" w:color="auto"/>
            </w:tcBorders>
          </w:tcPr>
          <w:p w14:paraId="502D903A"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660" w:type="dxa"/>
            <w:tcBorders>
              <w:top w:val="nil"/>
              <w:left w:val="nil"/>
              <w:bottom w:val="single" w:sz="4" w:space="0" w:color="auto"/>
              <w:right w:val="single" w:sz="4" w:space="0" w:color="auto"/>
            </w:tcBorders>
          </w:tcPr>
          <w:p w14:paraId="7F02EE16"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620" w:type="dxa"/>
            <w:tcBorders>
              <w:top w:val="nil"/>
              <w:left w:val="nil"/>
              <w:bottom w:val="single" w:sz="4" w:space="0" w:color="auto"/>
              <w:right w:val="single" w:sz="4" w:space="0" w:color="auto"/>
            </w:tcBorders>
          </w:tcPr>
          <w:p w14:paraId="2E74CD36"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r>
      <w:tr w:rsidR="00FA59BA" w14:paraId="1EAD43C6" w14:textId="77777777" w:rsidTr="00FA59BA">
        <w:trPr>
          <w:trHeight w:val="345"/>
        </w:trPr>
        <w:tc>
          <w:tcPr>
            <w:tcW w:w="440" w:type="dxa"/>
            <w:tcBorders>
              <w:top w:val="nil"/>
              <w:left w:val="single" w:sz="8" w:space="0" w:color="auto"/>
              <w:bottom w:val="single" w:sz="4" w:space="0" w:color="auto"/>
              <w:right w:val="single" w:sz="4" w:space="0" w:color="auto"/>
            </w:tcBorders>
            <w:noWrap/>
            <w:hideMark/>
          </w:tcPr>
          <w:p w14:paraId="32A27DCD"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640" w:type="dxa"/>
            <w:tcBorders>
              <w:top w:val="nil"/>
              <w:left w:val="nil"/>
              <w:bottom w:val="single" w:sz="4" w:space="0" w:color="auto"/>
              <w:right w:val="single" w:sz="4" w:space="0" w:color="auto"/>
            </w:tcBorders>
            <w:noWrap/>
            <w:hideMark/>
          </w:tcPr>
          <w:p w14:paraId="1EC0F82B"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881" w:type="dxa"/>
            <w:tcBorders>
              <w:top w:val="nil"/>
              <w:left w:val="nil"/>
              <w:bottom w:val="single" w:sz="4" w:space="0" w:color="auto"/>
              <w:right w:val="single" w:sz="4" w:space="0" w:color="auto"/>
            </w:tcBorders>
            <w:hideMark/>
          </w:tcPr>
          <w:p w14:paraId="6BFD432A" w14:textId="77777777" w:rsidR="00FA59BA" w:rsidRDefault="00FA59BA">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Итого по Главам 1-7</w:t>
            </w:r>
          </w:p>
        </w:tc>
        <w:tc>
          <w:tcPr>
            <w:tcW w:w="1680" w:type="dxa"/>
            <w:tcBorders>
              <w:top w:val="nil"/>
              <w:left w:val="nil"/>
              <w:bottom w:val="single" w:sz="4" w:space="0" w:color="auto"/>
              <w:right w:val="single" w:sz="4" w:space="0" w:color="auto"/>
            </w:tcBorders>
          </w:tcPr>
          <w:p w14:paraId="6E068F47"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480" w:type="dxa"/>
            <w:tcBorders>
              <w:top w:val="nil"/>
              <w:left w:val="nil"/>
              <w:bottom w:val="single" w:sz="4" w:space="0" w:color="auto"/>
              <w:right w:val="single" w:sz="4" w:space="0" w:color="auto"/>
            </w:tcBorders>
          </w:tcPr>
          <w:p w14:paraId="0CB37BBA"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480" w:type="dxa"/>
            <w:tcBorders>
              <w:top w:val="nil"/>
              <w:left w:val="nil"/>
              <w:bottom w:val="single" w:sz="4" w:space="0" w:color="auto"/>
              <w:right w:val="single" w:sz="4" w:space="0" w:color="auto"/>
            </w:tcBorders>
          </w:tcPr>
          <w:p w14:paraId="5C9E3575"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660" w:type="dxa"/>
            <w:tcBorders>
              <w:top w:val="nil"/>
              <w:left w:val="nil"/>
              <w:bottom w:val="single" w:sz="4" w:space="0" w:color="auto"/>
              <w:right w:val="single" w:sz="4" w:space="0" w:color="auto"/>
            </w:tcBorders>
          </w:tcPr>
          <w:p w14:paraId="3C75ADC2"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620" w:type="dxa"/>
            <w:tcBorders>
              <w:top w:val="nil"/>
              <w:left w:val="nil"/>
              <w:bottom w:val="single" w:sz="4" w:space="0" w:color="auto"/>
              <w:right w:val="single" w:sz="4" w:space="0" w:color="auto"/>
            </w:tcBorders>
          </w:tcPr>
          <w:p w14:paraId="0997C6AB"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r>
      <w:tr w:rsidR="00FA59BA" w14:paraId="416C01D5" w14:textId="77777777" w:rsidTr="00FA59BA">
        <w:trPr>
          <w:trHeight w:val="300"/>
        </w:trPr>
        <w:tc>
          <w:tcPr>
            <w:tcW w:w="14881" w:type="dxa"/>
            <w:gridSpan w:val="8"/>
            <w:tcBorders>
              <w:top w:val="single" w:sz="4" w:space="0" w:color="auto"/>
              <w:left w:val="single" w:sz="8" w:space="0" w:color="auto"/>
              <w:bottom w:val="single" w:sz="4" w:space="0" w:color="auto"/>
              <w:right w:val="single" w:sz="4" w:space="0" w:color="auto"/>
            </w:tcBorders>
            <w:hideMark/>
          </w:tcPr>
          <w:p w14:paraId="780DB880" w14:textId="77777777" w:rsidR="00FA59BA" w:rsidRDefault="00FA59BA">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Глава 8. Временные здания и сооружения</w:t>
            </w:r>
          </w:p>
        </w:tc>
      </w:tr>
      <w:tr w:rsidR="00FA59BA" w14:paraId="0D895569" w14:textId="77777777" w:rsidTr="00FA59BA">
        <w:trPr>
          <w:trHeight w:val="510"/>
        </w:trPr>
        <w:tc>
          <w:tcPr>
            <w:tcW w:w="440" w:type="dxa"/>
            <w:tcBorders>
              <w:top w:val="nil"/>
              <w:left w:val="single" w:sz="8" w:space="0" w:color="auto"/>
              <w:bottom w:val="single" w:sz="4" w:space="0" w:color="auto"/>
              <w:right w:val="single" w:sz="4" w:space="0" w:color="auto"/>
            </w:tcBorders>
            <w:noWrap/>
            <w:hideMark/>
          </w:tcPr>
          <w:p w14:paraId="678F219E"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w:t>
            </w:r>
          </w:p>
        </w:tc>
        <w:tc>
          <w:tcPr>
            <w:tcW w:w="1640" w:type="dxa"/>
            <w:tcBorders>
              <w:top w:val="nil"/>
              <w:left w:val="nil"/>
              <w:bottom w:val="single" w:sz="4" w:space="0" w:color="auto"/>
              <w:right w:val="single" w:sz="4" w:space="0" w:color="auto"/>
            </w:tcBorders>
            <w:hideMark/>
          </w:tcPr>
          <w:p w14:paraId="7909910C"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ГСН-81- 05-01-2001  п.4.2</w:t>
            </w:r>
          </w:p>
        </w:tc>
        <w:tc>
          <w:tcPr>
            <w:tcW w:w="4881" w:type="dxa"/>
            <w:tcBorders>
              <w:top w:val="nil"/>
              <w:left w:val="nil"/>
              <w:bottom w:val="single" w:sz="4" w:space="0" w:color="auto"/>
              <w:right w:val="single" w:sz="4" w:space="0" w:color="auto"/>
            </w:tcBorders>
            <w:hideMark/>
          </w:tcPr>
          <w:p w14:paraId="7F0E73B7"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Временные здания и сооружения 1,8%                                                                  </w:t>
            </w:r>
          </w:p>
        </w:tc>
        <w:tc>
          <w:tcPr>
            <w:tcW w:w="1680" w:type="dxa"/>
            <w:tcBorders>
              <w:top w:val="nil"/>
              <w:left w:val="nil"/>
              <w:bottom w:val="single" w:sz="4" w:space="0" w:color="auto"/>
              <w:right w:val="single" w:sz="4" w:space="0" w:color="auto"/>
            </w:tcBorders>
            <w:noWrap/>
          </w:tcPr>
          <w:p w14:paraId="687A2525"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noWrap/>
          </w:tcPr>
          <w:p w14:paraId="30EFEB69"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noWrap/>
          </w:tcPr>
          <w:p w14:paraId="7F26F55B"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noWrap/>
          </w:tcPr>
          <w:p w14:paraId="149F9893"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noWrap/>
          </w:tcPr>
          <w:p w14:paraId="49AD0443"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523F25B2" w14:textId="77777777" w:rsidTr="00FA59BA">
        <w:trPr>
          <w:trHeight w:val="255"/>
        </w:trPr>
        <w:tc>
          <w:tcPr>
            <w:tcW w:w="440" w:type="dxa"/>
            <w:tcBorders>
              <w:top w:val="nil"/>
              <w:left w:val="single" w:sz="8" w:space="0" w:color="auto"/>
              <w:bottom w:val="single" w:sz="4" w:space="0" w:color="auto"/>
              <w:right w:val="single" w:sz="4" w:space="0" w:color="auto"/>
            </w:tcBorders>
            <w:noWrap/>
            <w:hideMark/>
          </w:tcPr>
          <w:p w14:paraId="689E532A"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640" w:type="dxa"/>
            <w:tcBorders>
              <w:top w:val="nil"/>
              <w:left w:val="nil"/>
              <w:bottom w:val="single" w:sz="4" w:space="0" w:color="auto"/>
              <w:right w:val="single" w:sz="4" w:space="0" w:color="auto"/>
            </w:tcBorders>
            <w:hideMark/>
          </w:tcPr>
          <w:p w14:paraId="1CE9710A"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881" w:type="dxa"/>
            <w:tcBorders>
              <w:top w:val="nil"/>
              <w:left w:val="nil"/>
              <w:bottom w:val="single" w:sz="4" w:space="0" w:color="auto"/>
              <w:right w:val="single" w:sz="4" w:space="0" w:color="auto"/>
            </w:tcBorders>
            <w:hideMark/>
          </w:tcPr>
          <w:p w14:paraId="42A24CFF" w14:textId="77777777" w:rsidR="00FA59BA" w:rsidRDefault="00FA59BA">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Итого по Главе 8</w:t>
            </w:r>
          </w:p>
        </w:tc>
        <w:tc>
          <w:tcPr>
            <w:tcW w:w="1680" w:type="dxa"/>
            <w:tcBorders>
              <w:top w:val="nil"/>
              <w:left w:val="nil"/>
              <w:bottom w:val="single" w:sz="4" w:space="0" w:color="auto"/>
              <w:right w:val="single" w:sz="4" w:space="0" w:color="auto"/>
            </w:tcBorders>
            <w:noWrap/>
          </w:tcPr>
          <w:p w14:paraId="6770AD99"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480" w:type="dxa"/>
            <w:tcBorders>
              <w:top w:val="nil"/>
              <w:left w:val="nil"/>
              <w:bottom w:val="single" w:sz="4" w:space="0" w:color="auto"/>
              <w:right w:val="single" w:sz="4" w:space="0" w:color="auto"/>
            </w:tcBorders>
            <w:noWrap/>
          </w:tcPr>
          <w:p w14:paraId="68C0B40D"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480" w:type="dxa"/>
            <w:tcBorders>
              <w:top w:val="nil"/>
              <w:left w:val="nil"/>
              <w:bottom w:val="single" w:sz="4" w:space="0" w:color="auto"/>
              <w:right w:val="single" w:sz="4" w:space="0" w:color="auto"/>
            </w:tcBorders>
            <w:noWrap/>
          </w:tcPr>
          <w:p w14:paraId="43C83F06"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660" w:type="dxa"/>
            <w:tcBorders>
              <w:top w:val="nil"/>
              <w:left w:val="nil"/>
              <w:bottom w:val="single" w:sz="4" w:space="0" w:color="auto"/>
              <w:right w:val="single" w:sz="4" w:space="0" w:color="auto"/>
            </w:tcBorders>
            <w:noWrap/>
          </w:tcPr>
          <w:p w14:paraId="74269D06"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620" w:type="dxa"/>
            <w:tcBorders>
              <w:top w:val="nil"/>
              <w:left w:val="nil"/>
              <w:bottom w:val="single" w:sz="4" w:space="0" w:color="auto"/>
              <w:right w:val="single" w:sz="4" w:space="0" w:color="auto"/>
            </w:tcBorders>
            <w:noWrap/>
          </w:tcPr>
          <w:p w14:paraId="0862D2D7"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r>
      <w:tr w:rsidR="00FA59BA" w14:paraId="56EDA1A4" w14:textId="77777777" w:rsidTr="00FA59BA">
        <w:trPr>
          <w:trHeight w:val="255"/>
        </w:trPr>
        <w:tc>
          <w:tcPr>
            <w:tcW w:w="440" w:type="dxa"/>
            <w:tcBorders>
              <w:top w:val="nil"/>
              <w:left w:val="single" w:sz="8" w:space="0" w:color="auto"/>
              <w:bottom w:val="single" w:sz="4" w:space="0" w:color="auto"/>
              <w:right w:val="single" w:sz="4" w:space="0" w:color="auto"/>
            </w:tcBorders>
            <w:noWrap/>
            <w:hideMark/>
          </w:tcPr>
          <w:p w14:paraId="5B960237"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640" w:type="dxa"/>
            <w:tcBorders>
              <w:top w:val="nil"/>
              <w:left w:val="nil"/>
              <w:bottom w:val="single" w:sz="4" w:space="0" w:color="auto"/>
              <w:right w:val="single" w:sz="4" w:space="0" w:color="auto"/>
            </w:tcBorders>
            <w:noWrap/>
            <w:hideMark/>
          </w:tcPr>
          <w:p w14:paraId="24DFEF0B"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881" w:type="dxa"/>
            <w:tcBorders>
              <w:top w:val="nil"/>
              <w:left w:val="nil"/>
              <w:bottom w:val="single" w:sz="4" w:space="0" w:color="auto"/>
              <w:right w:val="single" w:sz="4" w:space="0" w:color="auto"/>
            </w:tcBorders>
            <w:hideMark/>
          </w:tcPr>
          <w:p w14:paraId="3DE24486" w14:textId="77777777" w:rsidR="00FA59BA" w:rsidRDefault="00FA59BA">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Итого по Главам 1-8</w:t>
            </w:r>
          </w:p>
        </w:tc>
        <w:tc>
          <w:tcPr>
            <w:tcW w:w="1680" w:type="dxa"/>
            <w:tcBorders>
              <w:top w:val="nil"/>
              <w:left w:val="nil"/>
              <w:bottom w:val="single" w:sz="4" w:space="0" w:color="auto"/>
              <w:right w:val="single" w:sz="4" w:space="0" w:color="auto"/>
            </w:tcBorders>
          </w:tcPr>
          <w:p w14:paraId="2C6BA61E"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480" w:type="dxa"/>
            <w:tcBorders>
              <w:top w:val="nil"/>
              <w:left w:val="nil"/>
              <w:bottom w:val="single" w:sz="4" w:space="0" w:color="auto"/>
              <w:right w:val="single" w:sz="4" w:space="0" w:color="auto"/>
            </w:tcBorders>
          </w:tcPr>
          <w:p w14:paraId="38D093C8"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480" w:type="dxa"/>
            <w:tcBorders>
              <w:top w:val="nil"/>
              <w:left w:val="nil"/>
              <w:bottom w:val="single" w:sz="4" w:space="0" w:color="auto"/>
              <w:right w:val="single" w:sz="4" w:space="0" w:color="auto"/>
            </w:tcBorders>
          </w:tcPr>
          <w:p w14:paraId="34C2330D"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660" w:type="dxa"/>
            <w:tcBorders>
              <w:top w:val="nil"/>
              <w:left w:val="nil"/>
              <w:bottom w:val="single" w:sz="4" w:space="0" w:color="auto"/>
              <w:right w:val="single" w:sz="4" w:space="0" w:color="auto"/>
            </w:tcBorders>
          </w:tcPr>
          <w:p w14:paraId="192D59EF"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620" w:type="dxa"/>
            <w:tcBorders>
              <w:top w:val="nil"/>
              <w:left w:val="nil"/>
              <w:bottom w:val="single" w:sz="4" w:space="0" w:color="auto"/>
              <w:right w:val="single" w:sz="4" w:space="0" w:color="auto"/>
            </w:tcBorders>
            <w:noWrap/>
          </w:tcPr>
          <w:p w14:paraId="7BDFE1FD"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r>
      <w:tr w:rsidR="00FA59BA" w14:paraId="2197230A" w14:textId="77777777" w:rsidTr="00FA59BA">
        <w:trPr>
          <w:trHeight w:val="274"/>
        </w:trPr>
        <w:tc>
          <w:tcPr>
            <w:tcW w:w="440" w:type="dxa"/>
            <w:tcBorders>
              <w:top w:val="nil"/>
              <w:left w:val="single" w:sz="8" w:space="0" w:color="auto"/>
              <w:bottom w:val="single" w:sz="4" w:space="0" w:color="auto"/>
              <w:right w:val="single" w:sz="4" w:space="0" w:color="auto"/>
            </w:tcBorders>
            <w:noWrap/>
            <w:hideMark/>
          </w:tcPr>
          <w:p w14:paraId="755EFECB"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640" w:type="dxa"/>
            <w:tcBorders>
              <w:top w:val="nil"/>
              <w:left w:val="nil"/>
              <w:bottom w:val="single" w:sz="4" w:space="0" w:color="auto"/>
              <w:right w:val="single" w:sz="4" w:space="0" w:color="auto"/>
            </w:tcBorders>
            <w:noWrap/>
            <w:hideMark/>
          </w:tcPr>
          <w:p w14:paraId="5861B95D"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881" w:type="dxa"/>
            <w:tcBorders>
              <w:top w:val="nil"/>
              <w:left w:val="nil"/>
              <w:bottom w:val="single" w:sz="4" w:space="0" w:color="auto"/>
              <w:right w:val="single" w:sz="4" w:space="0" w:color="auto"/>
            </w:tcBorders>
            <w:hideMark/>
          </w:tcPr>
          <w:p w14:paraId="38111C4C" w14:textId="77777777" w:rsidR="00FA59BA" w:rsidRDefault="00FA59BA">
            <w:pPr>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В том числе возвратных сумм от временных:</w:t>
            </w:r>
          </w:p>
        </w:tc>
        <w:tc>
          <w:tcPr>
            <w:tcW w:w="1680" w:type="dxa"/>
            <w:tcBorders>
              <w:top w:val="nil"/>
              <w:left w:val="nil"/>
              <w:bottom w:val="single" w:sz="4" w:space="0" w:color="auto"/>
              <w:right w:val="single" w:sz="4" w:space="0" w:color="auto"/>
            </w:tcBorders>
            <w:noWrap/>
          </w:tcPr>
          <w:p w14:paraId="03775E96" w14:textId="77777777" w:rsidR="00FA59BA" w:rsidRDefault="00FA59BA">
            <w:pPr>
              <w:spacing w:after="0" w:line="240" w:lineRule="auto"/>
              <w:jc w:val="right"/>
              <w:rPr>
                <w:rFonts w:ascii="Times New Roman" w:eastAsia="Times New Roman" w:hAnsi="Times New Roman" w:cs="Times New Roman"/>
                <w:i/>
                <w:iCs/>
                <w:sz w:val="20"/>
                <w:szCs w:val="20"/>
                <w:lang w:eastAsia="ru-RU"/>
              </w:rPr>
            </w:pPr>
          </w:p>
        </w:tc>
        <w:tc>
          <w:tcPr>
            <w:tcW w:w="1480" w:type="dxa"/>
            <w:tcBorders>
              <w:top w:val="nil"/>
              <w:left w:val="nil"/>
              <w:bottom w:val="single" w:sz="4" w:space="0" w:color="auto"/>
              <w:right w:val="single" w:sz="4" w:space="0" w:color="auto"/>
            </w:tcBorders>
            <w:noWrap/>
          </w:tcPr>
          <w:p w14:paraId="15746534" w14:textId="77777777" w:rsidR="00FA59BA" w:rsidRDefault="00FA59BA">
            <w:pPr>
              <w:spacing w:after="0" w:line="240" w:lineRule="auto"/>
              <w:jc w:val="right"/>
              <w:rPr>
                <w:rFonts w:ascii="Times New Roman" w:eastAsia="Times New Roman" w:hAnsi="Times New Roman" w:cs="Times New Roman"/>
                <w:i/>
                <w:iCs/>
                <w:sz w:val="20"/>
                <w:szCs w:val="20"/>
                <w:lang w:eastAsia="ru-RU"/>
              </w:rPr>
            </w:pPr>
          </w:p>
        </w:tc>
        <w:tc>
          <w:tcPr>
            <w:tcW w:w="1480" w:type="dxa"/>
            <w:tcBorders>
              <w:top w:val="nil"/>
              <w:left w:val="nil"/>
              <w:bottom w:val="single" w:sz="4" w:space="0" w:color="auto"/>
              <w:right w:val="single" w:sz="4" w:space="0" w:color="auto"/>
            </w:tcBorders>
          </w:tcPr>
          <w:p w14:paraId="2D5B4506"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660" w:type="dxa"/>
            <w:tcBorders>
              <w:top w:val="nil"/>
              <w:left w:val="nil"/>
              <w:bottom w:val="single" w:sz="4" w:space="0" w:color="auto"/>
              <w:right w:val="single" w:sz="4" w:space="0" w:color="auto"/>
            </w:tcBorders>
          </w:tcPr>
          <w:p w14:paraId="2173B573"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620" w:type="dxa"/>
            <w:tcBorders>
              <w:top w:val="nil"/>
              <w:left w:val="nil"/>
              <w:bottom w:val="single" w:sz="4" w:space="0" w:color="auto"/>
              <w:right w:val="single" w:sz="4" w:space="0" w:color="auto"/>
            </w:tcBorders>
            <w:noWrap/>
          </w:tcPr>
          <w:p w14:paraId="6F04AE14" w14:textId="77777777" w:rsidR="00FA59BA" w:rsidRDefault="00FA59BA">
            <w:pPr>
              <w:spacing w:after="0" w:line="240" w:lineRule="auto"/>
              <w:jc w:val="right"/>
              <w:rPr>
                <w:rFonts w:ascii="Times New Roman" w:eastAsia="Times New Roman" w:hAnsi="Times New Roman" w:cs="Times New Roman"/>
                <w:i/>
                <w:iCs/>
                <w:sz w:val="20"/>
                <w:szCs w:val="20"/>
                <w:lang w:eastAsia="ru-RU"/>
              </w:rPr>
            </w:pPr>
          </w:p>
        </w:tc>
      </w:tr>
      <w:tr w:rsidR="00FA59BA" w14:paraId="1CE83EDD" w14:textId="77777777" w:rsidTr="00FA59BA">
        <w:trPr>
          <w:trHeight w:val="255"/>
        </w:trPr>
        <w:tc>
          <w:tcPr>
            <w:tcW w:w="14881" w:type="dxa"/>
            <w:gridSpan w:val="8"/>
            <w:tcBorders>
              <w:top w:val="single" w:sz="4" w:space="0" w:color="auto"/>
              <w:left w:val="single" w:sz="8" w:space="0" w:color="auto"/>
              <w:bottom w:val="single" w:sz="4" w:space="0" w:color="auto"/>
              <w:right w:val="single" w:sz="4" w:space="0" w:color="auto"/>
            </w:tcBorders>
          </w:tcPr>
          <w:p w14:paraId="3E27EE28" w14:textId="77777777" w:rsidR="00FA59BA" w:rsidRDefault="00FA59BA">
            <w:pPr>
              <w:spacing w:after="0" w:line="240" w:lineRule="auto"/>
              <w:rPr>
                <w:rFonts w:ascii="Times New Roman" w:eastAsia="Times New Roman" w:hAnsi="Times New Roman" w:cs="Times New Roman"/>
                <w:b/>
                <w:bCs/>
                <w:sz w:val="20"/>
                <w:szCs w:val="20"/>
                <w:lang w:eastAsia="ru-RU"/>
              </w:rPr>
            </w:pPr>
          </w:p>
        </w:tc>
      </w:tr>
      <w:tr w:rsidR="00FA59BA" w14:paraId="07AFAAA8" w14:textId="77777777" w:rsidTr="00FA59BA">
        <w:trPr>
          <w:trHeight w:val="555"/>
        </w:trPr>
        <w:tc>
          <w:tcPr>
            <w:tcW w:w="440" w:type="dxa"/>
            <w:tcBorders>
              <w:top w:val="nil"/>
              <w:left w:val="single" w:sz="8" w:space="0" w:color="auto"/>
              <w:bottom w:val="single" w:sz="4" w:space="0" w:color="auto"/>
              <w:right w:val="single" w:sz="4" w:space="0" w:color="auto"/>
            </w:tcBorders>
            <w:hideMark/>
          </w:tcPr>
          <w:p w14:paraId="14C05EF5"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w:t>
            </w:r>
          </w:p>
        </w:tc>
        <w:tc>
          <w:tcPr>
            <w:tcW w:w="1640" w:type="dxa"/>
            <w:tcBorders>
              <w:top w:val="nil"/>
              <w:left w:val="nil"/>
              <w:bottom w:val="single" w:sz="4" w:space="0" w:color="auto"/>
              <w:right w:val="single" w:sz="4" w:space="0" w:color="auto"/>
            </w:tcBorders>
            <w:hideMark/>
          </w:tcPr>
          <w:p w14:paraId="33079919"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ГСН-81- 05-02-2001 п.11.4.</w:t>
            </w:r>
          </w:p>
        </w:tc>
        <w:tc>
          <w:tcPr>
            <w:tcW w:w="4881" w:type="dxa"/>
            <w:tcBorders>
              <w:top w:val="nil"/>
              <w:left w:val="nil"/>
              <w:bottom w:val="single" w:sz="4" w:space="0" w:color="auto"/>
              <w:right w:val="single" w:sz="4" w:space="0" w:color="auto"/>
            </w:tcBorders>
            <w:hideMark/>
          </w:tcPr>
          <w:p w14:paraId="4589217C"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Производство работ в зимнее время 3,15%</w:t>
            </w:r>
          </w:p>
        </w:tc>
        <w:tc>
          <w:tcPr>
            <w:tcW w:w="1680" w:type="dxa"/>
            <w:tcBorders>
              <w:top w:val="nil"/>
              <w:left w:val="nil"/>
              <w:bottom w:val="single" w:sz="4" w:space="0" w:color="auto"/>
              <w:right w:val="single" w:sz="4" w:space="0" w:color="auto"/>
            </w:tcBorders>
            <w:noWrap/>
          </w:tcPr>
          <w:p w14:paraId="38D65DE0"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noWrap/>
          </w:tcPr>
          <w:p w14:paraId="12DC2D53"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noWrap/>
          </w:tcPr>
          <w:p w14:paraId="23C37F8D"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1E01191E"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2B2D6605"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2A13A4E1" w14:textId="77777777" w:rsidTr="00FA59BA">
        <w:trPr>
          <w:trHeight w:val="255"/>
        </w:trPr>
        <w:tc>
          <w:tcPr>
            <w:tcW w:w="440" w:type="dxa"/>
            <w:tcBorders>
              <w:top w:val="nil"/>
              <w:left w:val="single" w:sz="8" w:space="0" w:color="auto"/>
              <w:bottom w:val="single" w:sz="4" w:space="0" w:color="auto"/>
              <w:right w:val="single" w:sz="4" w:space="0" w:color="auto"/>
            </w:tcBorders>
            <w:hideMark/>
          </w:tcPr>
          <w:p w14:paraId="7932A487"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c>
          <w:tcPr>
            <w:tcW w:w="1640" w:type="dxa"/>
            <w:tcBorders>
              <w:top w:val="nil"/>
              <w:left w:val="nil"/>
              <w:bottom w:val="single" w:sz="4" w:space="0" w:color="auto"/>
              <w:right w:val="single" w:sz="4" w:space="0" w:color="auto"/>
            </w:tcBorders>
            <w:hideMark/>
          </w:tcPr>
          <w:p w14:paraId="26DEC369"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09-02-01</w:t>
            </w:r>
          </w:p>
        </w:tc>
        <w:tc>
          <w:tcPr>
            <w:tcW w:w="4881" w:type="dxa"/>
            <w:tcBorders>
              <w:top w:val="nil"/>
              <w:left w:val="nil"/>
              <w:bottom w:val="single" w:sz="4" w:space="0" w:color="auto"/>
              <w:right w:val="single" w:sz="4" w:space="0" w:color="auto"/>
            </w:tcBorders>
            <w:hideMark/>
          </w:tcPr>
          <w:p w14:paraId="4AFB4A11"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Пусконаладочные работы ТП</w:t>
            </w:r>
          </w:p>
        </w:tc>
        <w:tc>
          <w:tcPr>
            <w:tcW w:w="1680" w:type="dxa"/>
            <w:tcBorders>
              <w:top w:val="nil"/>
              <w:left w:val="nil"/>
              <w:bottom w:val="single" w:sz="4" w:space="0" w:color="auto"/>
              <w:right w:val="single" w:sz="4" w:space="0" w:color="auto"/>
            </w:tcBorders>
          </w:tcPr>
          <w:p w14:paraId="25554D7D"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noWrap/>
          </w:tcPr>
          <w:p w14:paraId="548A69AF"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noWrap/>
          </w:tcPr>
          <w:p w14:paraId="5D053E08"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noWrap/>
          </w:tcPr>
          <w:p w14:paraId="2D29A27B"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314B1FE7"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420AE479" w14:textId="77777777" w:rsidTr="00FA59BA">
        <w:trPr>
          <w:trHeight w:val="452"/>
        </w:trPr>
        <w:tc>
          <w:tcPr>
            <w:tcW w:w="440" w:type="dxa"/>
            <w:tcBorders>
              <w:top w:val="nil"/>
              <w:left w:val="single" w:sz="8" w:space="0" w:color="auto"/>
              <w:bottom w:val="single" w:sz="4" w:space="0" w:color="auto"/>
              <w:right w:val="single" w:sz="4" w:space="0" w:color="auto"/>
            </w:tcBorders>
            <w:hideMark/>
          </w:tcPr>
          <w:p w14:paraId="4EA91BE9"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1640" w:type="dxa"/>
            <w:tcBorders>
              <w:top w:val="nil"/>
              <w:left w:val="nil"/>
              <w:bottom w:val="single" w:sz="4" w:space="0" w:color="auto"/>
              <w:right w:val="single" w:sz="4" w:space="0" w:color="auto"/>
            </w:tcBorders>
            <w:hideMark/>
          </w:tcPr>
          <w:p w14:paraId="48A0A11F"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09-02-02</w:t>
            </w:r>
          </w:p>
        </w:tc>
        <w:tc>
          <w:tcPr>
            <w:tcW w:w="4881" w:type="dxa"/>
            <w:tcBorders>
              <w:top w:val="nil"/>
              <w:left w:val="nil"/>
              <w:bottom w:val="single" w:sz="4" w:space="0" w:color="auto"/>
              <w:right w:val="single" w:sz="4" w:space="0" w:color="auto"/>
            </w:tcBorders>
            <w:hideMark/>
          </w:tcPr>
          <w:p w14:paraId="5551F62E"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Пусконаладочные работы на пассажирские лифты гп 1000 кг</w:t>
            </w:r>
          </w:p>
        </w:tc>
        <w:tc>
          <w:tcPr>
            <w:tcW w:w="1680" w:type="dxa"/>
            <w:tcBorders>
              <w:top w:val="nil"/>
              <w:left w:val="nil"/>
              <w:bottom w:val="single" w:sz="4" w:space="0" w:color="auto"/>
              <w:right w:val="single" w:sz="4" w:space="0" w:color="auto"/>
            </w:tcBorders>
          </w:tcPr>
          <w:p w14:paraId="445E2D55"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noWrap/>
          </w:tcPr>
          <w:p w14:paraId="6BFE01EC"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noWrap/>
          </w:tcPr>
          <w:p w14:paraId="0A9CB818"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noWrap/>
          </w:tcPr>
          <w:p w14:paraId="394F1FD9"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2B85AB57"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48898F8B" w14:textId="77777777" w:rsidTr="00FA59BA">
        <w:trPr>
          <w:trHeight w:val="305"/>
        </w:trPr>
        <w:tc>
          <w:tcPr>
            <w:tcW w:w="440" w:type="dxa"/>
            <w:tcBorders>
              <w:top w:val="nil"/>
              <w:left w:val="single" w:sz="8" w:space="0" w:color="auto"/>
              <w:bottom w:val="single" w:sz="4" w:space="0" w:color="auto"/>
              <w:right w:val="single" w:sz="4" w:space="0" w:color="auto"/>
            </w:tcBorders>
            <w:hideMark/>
          </w:tcPr>
          <w:p w14:paraId="36EBD4D1"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w:t>
            </w:r>
          </w:p>
        </w:tc>
        <w:tc>
          <w:tcPr>
            <w:tcW w:w="1640" w:type="dxa"/>
            <w:tcBorders>
              <w:top w:val="nil"/>
              <w:left w:val="nil"/>
              <w:bottom w:val="single" w:sz="4" w:space="0" w:color="auto"/>
              <w:right w:val="single" w:sz="4" w:space="0" w:color="auto"/>
            </w:tcBorders>
            <w:hideMark/>
          </w:tcPr>
          <w:p w14:paraId="10502E1F"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09-02-03</w:t>
            </w:r>
          </w:p>
        </w:tc>
        <w:tc>
          <w:tcPr>
            <w:tcW w:w="4881" w:type="dxa"/>
            <w:tcBorders>
              <w:top w:val="nil"/>
              <w:left w:val="nil"/>
              <w:bottom w:val="single" w:sz="4" w:space="0" w:color="auto"/>
              <w:right w:val="single" w:sz="4" w:space="0" w:color="auto"/>
            </w:tcBorders>
            <w:hideMark/>
          </w:tcPr>
          <w:p w14:paraId="6F0606B8"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Пусконаладочные работы системы вентиляции</w:t>
            </w:r>
          </w:p>
        </w:tc>
        <w:tc>
          <w:tcPr>
            <w:tcW w:w="1680" w:type="dxa"/>
            <w:tcBorders>
              <w:top w:val="nil"/>
              <w:left w:val="nil"/>
              <w:bottom w:val="single" w:sz="4" w:space="0" w:color="auto"/>
              <w:right w:val="single" w:sz="4" w:space="0" w:color="auto"/>
            </w:tcBorders>
          </w:tcPr>
          <w:p w14:paraId="553CA82B"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noWrap/>
          </w:tcPr>
          <w:p w14:paraId="130C660C"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noWrap/>
          </w:tcPr>
          <w:p w14:paraId="5DB38777"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noWrap/>
          </w:tcPr>
          <w:p w14:paraId="4B60C768"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5ACEBF31"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137D6252" w14:textId="77777777" w:rsidTr="00FA59BA">
        <w:trPr>
          <w:trHeight w:val="315"/>
        </w:trPr>
        <w:tc>
          <w:tcPr>
            <w:tcW w:w="440" w:type="dxa"/>
            <w:tcBorders>
              <w:top w:val="nil"/>
              <w:left w:val="single" w:sz="8" w:space="0" w:color="auto"/>
              <w:bottom w:val="single" w:sz="4" w:space="0" w:color="auto"/>
              <w:right w:val="single" w:sz="4" w:space="0" w:color="auto"/>
            </w:tcBorders>
            <w:hideMark/>
          </w:tcPr>
          <w:p w14:paraId="6054B20B"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w:t>
            </w:r>
          </w:p>
        </w:tc>
        <w:tc>
          <w:tcPr>
            <w:tcW w:w="1640" w:type="dxa"/>
            <w:tcBorders>
              <w:top w:val="nil"/>
              <w:left w:val="nil"/>
              <w:bottom w:val="single" w:sz="4" w:space="0" w:color="auto"/>
              <w:right w:val="single" w:sz="4" w:space="0" w:color="auto"/>
            </w:tcBorders>
            <w:hideMark/>
          </w:tcPr>
          <w:p w14:paraId="2C3F3513"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09-02-04</w:t>
            </w:r>
          </w:p>
        </w:tc>
        <w:tc>
          <w:tcPr>
            <w:tcW w:w="4881" w:type="dxa"/>
            <w:tcBorders>
              <w:top w:val="nil"/>
              <w:left w:val="nil"/>
              <w:bottom w:val="single" w:sz="4" w:space="0" w:color="auto"/>
              <w:right w:val="single" w:sz="4" w:space="0" w:color="auto"/>
            </w:tcBorders>
            <w:hideMark/>
          </w:tcPr>
          <w:p w14:paraId="0FE3F505"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Пусконаладочные работы электрооборудования</w:t>
            </w:r>
          </w:p>
        </w:tc>
        <w:tc>
          <w:tcPr>
            <w:tcW w:w="1680" w:type="dxa"/>
            <w:tcBorders>
              <w:top w:val="nil"/>
              <w:left w:val="nil"/>
              <w:bottom w:val="single" w:sz="4" w:space="0" w:color="auto"/>
              <w:right w:val="single" w:sz="4" w:space="0" w:color="auto"/>
            </w:tcBorders>
          </w:tcPr>
          <w:p w14:paraId="373B6F7F"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noWrap/>
          </w:tcPr>
          <w:p w14:paraId="7E313B31"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noWrap/>
          </w:tcPr>
          <w:p w14:paraId="41B8C1C2"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noWrap/>
          </w:tcPr>
          <w:p w14:paraId="67EE0C29"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3255752F"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5833B11D" w14:textId="77777777" w:rsidTr="00FA59BA">
        <w:trPr>
          <w:trHeight w:val="325"/>
        </w:trPr>
        <w:tc>
          <w:tcPr>
            <w:tcW w:w="440" w:type="dxa"/>
            <w:tcBorders>
              <w:top w:val="nil"/>
              <w:left w:val="single" w:sz="8" w:space="0" w:color="auto"/>
              <w:bottom w:val="single" w:sz="4" w:space="0" w:color="auto"/>
              <w:right w:val="single" w:sz="4" w:space="0" w:color="auto"/>
            </w:tcBorders>
            <w:hideMark/>
          </w:tcPr>
          <w:p w14:paraId="4C3199E3"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w:t>
            </w:r>
          </w:p>
        </w:tc>
        <w:tc>
          <w:tcPr>
            <w:tcW w:w="1640" w:type="dxa"/>
            <w:tcBorders>
              <w:top w:val="nil"/>
              <w:left w:val="nil"/>
              <w:bottom w:val="single" w:sz="4" w:space="0" w:color="auto"/>
              <w:right w:val="single" w:sz="4" w:space="0" w:color="auto"/>
            </w:tcBorders>
            <w:hideMark/>
          </w:tcPr>
          <w:p w14:paraId="25E978DA"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09-02-05</w:t>
            </w:r>
          </w:p>
        </w:tc>
        <w:tc>
          <w:tcPr>
            <w:tcW w:w="4881" w:type="dxa"/>
            <w:tcBorders>
              <w:top w:val="nil"/>
              <w:left w:val="nil"/>
              <w:bottom w:val="single" w:sz="4" w:space="0" w:color="auto"/>
              <w:right w:val="single" w:sz="4" w:space="0" w:color="auto"/>
            </w:tcBorders>
            <w:hideMark/>
          </w:tcPr>
          <w:p w14:paraId="08CDFF71"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Пусконаладочные работы слаботочные системы</w:t>
            </w:r>
          </w:p>
        </w:tc>
        <w:tc>
          <w:tcPr>
            <w:tcW w:w="1680" w:type="dxa"/>
            <w:tcBorders>
              <w:top w:val="nil"/>
              <w:left w:val="nil"/>
              <w:bottom w:val="single" w:sz="4" w:space="0" w:color="auto"/>
              <w:right w:val="single" w:sz="4" w:space="0" w:color="auto"/>
            </w:tcBorders>
          </w:tcPr>
          <w:p w14:paraId="61CD4706"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noWrap/>
          </w:tcPr>
          <w:p w14:paraId="1B2A9B22"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noWrap/>
          </w:tcPr>
          <w:p w14:paraId="4C8E14AF"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noWrap/>
          </w:tcPr>
          <w:p w14:paraId="01BC534C"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30D4364B"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4D0794F8" w14:textId="77777777" w:rsidTr="00FA59BA">
        <w:trPr>
          <w:trHeight w:val="477"/>
        </w:trPr>
        <w:tc>
          <w:tcPr>
            <w:tcW w:w="440" w:type="dxa"/>
            <w:tcBorders>
              <w:top w:val="nil"/>
              <w:left w:val="single" w:sz="8" w:space="0" w:color="auto"/>
              <w:bottom w:val="single" w:sz="4" w:space="0" w:color="auto"/>
              <w:right w:val="single" w:sz="4" w:space="0" w:color="auto"/>
            </w:tcBorders>
            <w:hideMark/>
          </w:tcPr>
          <w:p w14:paraId="521E9C85"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1640" w:type="dxa"/>
            <w:tcBorders>
              <w:top w:val="nil"/>
              <w:left w:val="nil"/>
              <w:bottom w:val="single" w:sz="4" w:space="0" w:color="auto"/>
              <w:right w:val="single" w:sz="4" w:space="0" w:color="auto"/>
            </w:tcBorders>
            <w:hideMark/>
          </w:tcPr>
          <w:p w14:paraId="7B67853C"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09-02-06</w:t>
            </w:r>
          </w:p>
        </w:tc>
        <w:tc>
          <w:tcPr>
            <w:tcW w:w="4881" w:type="dxa"/>
            <w:tcBorders>
              <w:top w:val="nil"/>
              <w:left w:val="nil"/>
              <w:bottom w:val="single" w:sz="4" w:space="0" w:color="auto"/>
              <w:right w:val="single" w:sz="4" w:space="0" w:color="auto"/>
            </w:tcBorders>
            <w:hideMark/>
          </w:tcPr>
          <w:p w14:paraId="4D6F56B7"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работ  пуско-наладке объектовой станции "Стрелец-Мониторинг" исп.2 (РСПИ)</w:t>
            </w:r>
          </w:p>
        </w:tc>
        <w:tc>
          <w:tcPr>
            <w:tcW w:w="1680" w:type="dxa"/>
            <w:tcBorders>
              <w:top w:val="nil"/>
              <w:left w:val="nil"/>
              <w:bottom w:val="single" w:sz="4" w:space="0" w:color="auto"/>
              <w:right w:val="single" w:sz="4" w:space="0" w:color="auto"/>
            </w:tcBorders>
          </w:tcPr>
          <w:p w14:paraId="435E9780"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noWrap/>
          </w:tcPr>
          <w:p w14:paraId="1EE6EE5B"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noWrap/>
          </w:tcPr>
          <w:p w14:paraId="1C52DF45"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noWrap/>
          </w:tcPr>
          <w:p w14:paraId="324C151C"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2BD2B21C"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18B1BE7D" w14:textId="77777777" w:rsidTr="00FA59BA">
        <w:trPr>
          <w:trHeight w:val="255"/>
        </w:trPr>
        <w:tc>
          <w:tcPr>
            <w:tcW w:w="440" w:type="dxa"/>
            <w:tcBorders>
              <w:top w:val="nil"/>
              <w:left w:val="single" w:sz="8" w:space="0" w:color="auto"/>
              <w:bottom w:val="single" w:sz="4" w:space="0" w:color="auto"/>
              <w:right w:val="single" w:sz="4" w:space="0" w:color="auto"/>
            </w:tcBorders>
            <w:hideMark/>
          </w:tcPr>
          <w:p w14:paraId="36EABBCC"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p>
        </w:tc>
        <w:tc>
          <w:tcPr>
            <w:tcW w:w="1640" w:type="dxa"/>
            <w:tcBorders>
              <w:top w:val="nil"/>
              <w:left w:val="nil"/>
              <w:bottom w:val="single" w:sz="4" w:space="0" w:color="auto"/>
              <w:right w:val="single" w:sz="4" w:space="0" w:color="auto"/>
            </w:tcBorders>
            <w:hideMark/>
          </w:tcPr>
          <w:p w14:paraId="66334272"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09-02-07</w:t>
            </w:r>
          </w:p>
        </w:tc>
        <w:tc>
          <w:tcPr>
            <w:tcW w:w="4881" w:type="dxa"/>
            <w:tcBorders>
              <w:top w:val="nil"/>
              <w:left w:val="nil"/>
              <w:bottom w:val="single" w:sz="4" w:space="0" w:color="auto"/>
              <w:right w:val="single" w:sz="4" w:space="0" w:color="auto"/>
            </w:tcBorders>
            <w:hideMark/>
          </w:tcPr>
          <w:p w14:paraId="5788F83D"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Пусконаладочные работы ИТП</w:t>
            </w:r>
          </w:p>
        </w:tc>
        <w:tc>
          <w:tcPr>
            <w:tcW w:w="1680" w:type="dxa"/>
            <w:tcBorders>
              <w:top w:val="nil"/>
              <w:left w:val="nil"/>
              <w:bottom w:val="single" w:sz="4" w:space="0" w:color="auto"/>
              <w:right w:val="single" w:sz="4" w:space="0" w:color="auto"/>
            </w:tcBorders>
          </w:tcPr>
          <w:p w14:paraId="3CA81A6C"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noWrap/>
          </w:tcPr>
          <w:p w14:paraId="180A680B"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noWrap/>
          </w:tcPr>
          <w:p w14:paraId="62463A6C"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noWrap/>
          </w:tcPr>
          <w:p w14:paraId="3B3C2590"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0D79E779"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35587194" w14:textId="77777777" w:rsidTr="00FA59BA">
        <w:trPr>
          <w:trHeight w:val="168"/>
        </w:trPr>
        <w:tc>
          <w:tcPr>
            <w:tcW w:w="440" w:type="dxa"/>
            <w:tcBorders>
              <w:top w:val="nil"/>
              <w:left w:val="single" w:sz="8" w:space="0" w:color="auto"/>
              <w:bottom w:val="single" w:sz="4" w:space="0" w:color="auto"/>
              <w:right w:val="single" w:sz="4" w:space="0" w:color="auto"/>
            </w:tcBorders>
            <w:hideMark/>
          </w:tcPr>
          <w:p w14:paraId="75E5775B"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w:t>
            </w:r>
          </w:p>
        </w:tc>
        <w:tc>
          <w:tcPr>
            <w:tcW w:w="1640" w:type="dxa"/>
            <w:tcBorders>
              <w:top w:val="nil"/>
              <w:left w:val="nil"/>
              <w:bottom w:val="single" w:sz="4" w:space="0" w:color="auto"/>
              <w:right w:val="single" w:sz="4" w:space="0" w:color="auto"/>
            </w:tcBorders>
            <w:hideMark/>
          </w:tcPr>
          <w:p w14:paraId="7F20D5DE"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09-02-08</w:t>
            </w:r>
          </w:p>
        </w:tc>
        <w:tc>
          <w:tcPr>
            <w:tcW w:w="4881" w:type="dxa"/>
            <w:tcBorders>
              <w:top w:val="nil"/>
              <w:left w:val="nil"/>
              <w:bottom w:val="single" w:sz="4" w:space="0" w:color="auto"/>
              <w:right w:val="single" w:sz="4" w:space="0" w:color="auto"/>
            </w:tcBorders>
            <w:hideMark/>
          </w:tcPr>
          <w:p w14:paraId="29B99093"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Пусконаладочные работы узел учета тепла</w:t>
            </w:r>
          </w:p>
        </w:tc>
        <w:tc>
          <w:tcPr>
            <w:tcW w:w="1680" w:type="dxa"/>
            <w:tcBorders>
              <w:top w:val="nil"/>
              <w:left w:val="nil"/>
              <w:bottom w:val="single" w:sz="4" w:space="0" w:color="auto"/>
              <w:right w:val="single" w:sz="4" w:space="0" w:color="auto"/>
            </w:tcBorders>
          </w:tcPr>
          <w:p w14:paraId="4EEC12AC"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noWrap/>
          </w:tcPr>
          <w:p w14:paraId="51951DF6"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noWrap/>
          </w:tcPr>
          <w:p w14:paraId="60AB3929"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noWrap/>
          </w:tcPr>
          <w:p w14:paraId="23BCCF16"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1D6135C4"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2BEEAAA0" w14:textId="77777777" w:rsidTr="00FA59BA">
        <w:trPr>
          <w:trHeight w:val="255"/>
        </w:trPr>
        <w:tc>
          <w:tcPr>
            <w:tcW w:w="440" w:type="dxa"/>
            <w:tcBorders>
              <w:top w:val="nil"/>
              <w:left w:val="single" w:sz="8" w:space="0" w:color="auto"/>
              <w:bottom w:val="single" w:sz="4" w:space="0" w:color="auto"/>
              <w:right w:val="single" w:sz="4" w:space="0" w:color="auto"/>
            </w:tcBorders>
            <w:hideMark/>
          </w:tcPr>
          <w:p w14:paraId="1D09F849"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w:t>
            </w:r>
          </w:p>
        </w:tc>
        <w:tc>
          <w:tcPr>
            <w:tcW w:w="1640" w:type="dxa"/>
            <w:tcBorders>
              <w:top w:val="nil"/>
              <w:left w:val="nil"/>
              <w:bottom w:val="single" w:sz="4" w:space="0" w:color="auto"/>
              <w:right w:val="single" w:sz="4" w:space="0" w:color="auto"/>
            </w:tcBorders>
            <w:hideMark/>
          </w:tcPr>
          <w:p w14:paraId="2286C0DE"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09-02-09</w:t>
            </w:r>
          </w:p>
        </w:tc>
        <w:tc>
          <w:tcPr>
            <w:tcW w:w="4881" w:type="dxa"/>
            <w:tcBorders>
              <w:top w:val="nil"/>
              <w:left w:val="nil"/>
              <w:bottom w:val="single" w:sz="4" w:space="0" w:color="auto"/>
              <w:right w:val="single" w:sz="4" w:space="0" w:color="auto"/>
            </w:tcBorders>
            <w:hideMark/>
          </w:tcPr>
          <w:p w14:paraId="26A1CEE7"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Пусконаладочные работы ИТП ТПУ</w:t>
            </w:r>
          </w:p>
        </w:tc>
        <w:tc>
          <w:tcPr>
            <w:tcW w:w="1680" w:type="dxa"/>
            <w:tcBorders>
              <w:top w:val="nil"/>
              <w:left w:val="nil"/>
              <w:bottom w:val="single" w:sz="4" w:space="0" w:color="auto"/>
              <w:right w:val="single" w:sz="4" w:space="0" w:color="auto"/>
            </w:tcBorders>
          </w:tcPr>
          <w:p w14:paraId="288B4DFC"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noWrap/>
          </w:tcPr>
          <w:p w14:paraId="033B7CC4"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noWrap/>
          </w:tcPr>
          <w:p w14:paraId="1C2E11DE"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noWrap/>
          </w:tcPr>
          <w:p w14:paraId="2E704100"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237A7531"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37C0A4FE" w14:textId="77777777" w:rsidTr="00FA59BA">
        <w:trPr>
          <w:trHeight w:val="765"/>
        </w:trPr>
        <w:tc>
          <w:tcPr>
            <w:tcW w:w="440" w:type="dxa"/>
            <w:tcBorders>
              <w:top w:val="nil"/>
              <w:left w:val="single" w:sz="8" w:space="0" w:color="auto"/>
              <w:bottom w:val="single" w:sz="4" w:space="0" w:color="auto"/>
              <w:right w:val="single" w:sz="4" w:space="0" w:color="auto"/>
            </w:tcBorders>
            <w:hideMark/>
          </w:tcPr>
          <w:p w14:paraId="7E147D16"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p>
        </w:tc>
        <w:tc>
          <w:tcPr>
            <w:tcW w:w="1640" w:type="dxa"/>
            <w:tcBorders>
              <w:top w:val="nil"/>
              <w:left w:val="nil"/>
              <w:bottom w:val="single" w:sz="4" w:space="0" w:color="auto"/>
              <w:right w:val="single" w:sz="4" w:space="0" w:color="auto"/>
            </w:tcBorders>
            <w:hideMark/>
          </w:tcPr>
          <w:p w14:paraId="730FA156"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881" w:type="dxa"/>
            <w:tcBorders>
              <w:top w:val="nil"/>
              <w:left w:val="nil"/>
              <w:bottom w:val="single" w:sz="4" w:space="0" w:color="auto"/>
              <w:right w:val="single" w:sz="4" w:space="0" w:color="auto"/>
            </w:tcBorders>
            <w:hideMark/>
          </w:tcPr>
          <w:p w14:paraId="39AD5342"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Захоронение мусора на санкционированных объектах размещения отходов (737,53 м3)</w:t>
            </w:r>
          </w:p>
        </w:tc>
        <w:tc>
          <w:tcPr>
            <w:tcW w:w="1680" w:type="dxa"/>
            <w:tcBorders>
              <w:top w:val="nil"/>
              <w:left w:val="nil"/>
              <w:bottom w:val="single" w:sz="4" w:space="0" w:color="auto"/>
              <w:right w:val="single" w:sz="4" w:space="0" w:color="auto"/>
            </w:tcBorders>
          </w:tcPr>
          <w:p w14:paraId="495FDDEC"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noWrap/>
          </w:tcPr>
          <w:p w14:paraId="7DD1837E"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noWrap/>
          </w:tcPr>
          <w:p w14:paraId="69AE7407"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noWrap/>
          </w:tcPr>
          <w:p w14:paraId="64A6291A"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5583AE40"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77ACF5BF" w14:textId="77777777" w:rsidTr="00FA59BA">
        <w:trPr>
          <w:trHeight w:val="255"/>
        </w:trPr>
        <w:tc>
          <w:tcPr>
            <w:tcW w:w="440" w:type="dxa"/>
            <w:tcBorders>
              <w:top w:val="nil"/>
              <w:left w:val="single" w:sz="8" w:space="0" w:color="auto"/>
              <w:bottom w:val="single" w:sz="4" w:space="0" w:color="auto"/>
              <w:right w:val="single" w:sz="4" w:space="0" w:color="auto"/>
            </w:tcBorders>
            <w:hideMark/>
          </w:tcPr>
          <w:p w14:paraId="748672A5"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w:t>
            </w:r>
          </w:p>
        </w:tc>
        <w:tc>
          <w:tcPr>
            <w:tcW w:w="1640" w:type="dxa"/>
            <w:tcBorders>
              <w:top w:val="nil"/>
              <w:left w:val="nil"/>
              <w:bottom w:val="single" w:sz="4" w:space="0" w:color="auto"/>
              <w:right w:val="single" w:sz="4" w:space="0" w:color="auto"/>
            </w:tcBorders>
            <w:hideMark/>
          </w:tcPr>
          <w:p w14:paraId="64E923FE"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ЛС 12-05</w:t>
            </w:r>
          </w:p>
        </w:tc>
        <w:tc>
          <w:tcPr>
            <w:tcW w:w="4881" w:type="dxa"/>
            <w:tcBorders>
              <w:top w:val="nil"/>
              <w:left w:val="nil"/>
              <w:bottom w:val="single" w:sz="4" w:space="0" w:color="auto"/>
              <w:right w:val="single" w:sz="4" w:space="0" w:color="auto"/>
            </w:tcBorders>
            <w:hideMark/>
          </w:tcPr>
          <w:p w14:paraId="5F16B172"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Статическое испытание свай</w:t>
            </w:r>
          </w:p>
        </w:tc>
        <w:tc>
          <w:tcPr>
            <w:tcW w:w="1680" w:type="dxa"/>
            <w:tcBorders>
              <w:top w:val="nil"/>
              <w:left w:val="nil"/>
              <w:bottom w:val="single" w:sz="4" w:space="0" w:color="auto"/>
              <w:right w:val="single" w:sz="4" w:space="0" w:color="auto"/>
            </w:tcBorders>
          </w:tcPr>
          <w:p w14:paraId="04A24B05"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noWrap/>
          </w:tcPr>
          <w:p w14:paraId="6124A1CE"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noWrap/>
          </w:tcPr>
          <w:p w14:paraId="5560555E"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noWrap/>
          </w:tcPr>
          <w:p w14:paraId="6BB7E8D0"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tcPr>
          <w:p w14:paraId="096B6276"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47C2DBA8" w14:textId="77777777" w:rsidTr="00FA59BA">
        <w:trPr>
          <w:trHeight w:val="300"/>
        </w:trPr>
        <w:tc>
          <w:tcPr>
            <w:tcW w:w="440" w:type="dxa"/>
            <w:tcBorders>
              <w:top w:val="nil"/>
              <w:left w:val="single" w:sz="8" w:space="0" w:color="auto"/>
              <w:bottom w:val="single" w:sz="4" w:space="0" w:color="auto"/>
              <w:right w:val="single" w:sz="4" w:space="0" w:color="auto"/>
            </w:tcBorders>
            <w:noWrap/>
            <w:hideMark/>
          </w:tcPr>
          <w:p w14:paraId="415C9906"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640" w:type="dxa"/>
            <w:tcBorders>
              <w:top w:val="nil"/>
              <w:left w:val="nil"/>
              <w:bottom w:val="single" w:sz="4" w:space="0" w:color="auto"/>
              <w:right w:val="single" w:sz="4" w:space="0" w:color="auto"/>
            </w:tcBorders>
            <w:noWrap/>
            <w:hideMark/>
          </w:tcPr>
          <w:p w14:paraId="18673FBE"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881" w:type="dxa"/>
            <w:tcBorders>
              <w:top w:val="nil"/>
              <w:left w:val="nil"/>
              <w:bottom w:val="single" w:sz="4" w:space="0" w:color="auto"/>
              <w:right w:val="single" w:sz="4" w:space="0" w:color="auto"/>
            </w:tcBorders>
            <w:hideMark/>
          </w:tcPr>
          <w:p w14:paraId="4C051737" w14:textId="77777777" w:rsidR="00FA59BA" w:rsidRDefault="00FA59BA">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Итого по Главе 9</w:t>
            </w:r>
          </w:p>
        </w:tc>
        <w:tc>
          <w:tcPr>
            <w:tcW w:w="1680" w:type="dxa"/>
            <w:tcBorders>
              <w:top w:val="nil"/>
              <w:left w:val="nil"/>
              <w:bottom w:val="single" w:sz="4" w:space="0" w:color="auto"/>
              <w:right w:val="single" w:sz="4" w:space="0" w:color="auto"/>
            </w:tcBorders>
            <w:noWrap/>
          </w:tcPr>
          <w:p w14:paraId="7A5885D9"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480" w:type="dxa"/>
            <w:tcBorders>
              <w:top w:val="nil"/>
              <w:left w:val="nil"/>
              <w:bottom w:val="single" w:sz="4" w:space="0" w:color="auto"/>
              <w:right w:val="single" w:sz="4" w:space="0" w:color="auto"/>
            </w:tcBorders>
            <w:noWrap/>
          </w:tcPr>
          <w:p w14:paraId="3113D31D"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480" w:type="dxa"/>
            <w:tcBorders>
              <w:top w:val="nil"/>
              <w:left w:val="nil"/>
              <w:bottom w:val="single" w:sz="4" w:space="0" w:color="auto"/>
              <w:right w:val="single" w:sz="4" w:space="0" w:color="auto"/>
            </w:tcBorders>
            <w:noWrap/>
          </w:tcPr>
          <w:p w14:paraId="6096CDFC"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660" w:type="dxa"/>
            <w:tcBorders>
              <w:top w:val="nil"/>
              <w:left w:val="nil"/>
              <w:bottom w:val="single" w:sz="4" w:space="0" w:color="auto"/>
              <w:right w:val="single" w:sz="4" w:space="0" w:color="auto"/>
            </w:tcBorders>
            <w:noWrap/>
          </w:tcPr>
          <w:p w14:paraId="14691D35"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620" w:type="dxa"/>
            <w:tcBorders>
              <w:top w:val="nil"/>
              <w:left w:val="nil"/>
              <w:bottom w:val="single" w:sz="4" w:space="0" w:color="auto"/>
              <w:right w:val="single" w:sz="4" w:space="0" w:color="auto"/>
            </w:tcBorders>
          </w:tcPr>
          <w:p w14:paraId="1F9239DF"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r>
      <w:tr w:rsidR="00FA59BA" w14:paraId="3386E088" w14:textId="77777777" w:rsidTr="00FA59BA">
        <w:trPr>
          <w:trHeight w:val="255"/>
        </w:trPr>
        <w:tc>
          <w:tcPr>
            <w:tcW w:w="440" w:type="dxa"/>
            <w:tcBorders>
              <w:top w:val="nil"/>
              <w:left w:val="single" w:sz="8" w:space="0" w:color="auto"/>
              <w:bottom w:val="single" w:sz="4" w:space="0" w:color="auto"/>
              <w:right w:val="single" w:sz="4" w:space="0" w:color="auto"/>
            </w:tcBorders>
            <w:noWrap/>
            <w:hideMark/>
          </w:tcPr>
          <w:p w14:paraId="197185FD"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640" w:type="dxa"/>
            <w:tcBorders>
              <w:top w:val="nil"/>
              <w:left w:val="nil"/>
              <w:bottom w:val="single" w:sz="4" w:space="0" w:color="auto"/>
              <w:right w:val="single" w:sz="4" w:space="0" w:color="auto"/>
            </w:tcBorders>
            <w:noWrap/>
            <w:hideMark/>
          </w:tcPr>
          <w:p w14:paraId="332DF91A"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881" w:type="dxa"/>
            <w:tcBorders>
              <w:top w:val="nil"/>
              <w:left w:val="nil"/>
              <w:bottom w:val="single" w:sz="4" w:space="0" w:color="auto"/>
              <w:right w:val="single" w:sz="4" w:space="0" w:color="auto"/>
            </w:tcBorders>
            <w:hideMark/>
          </w:tcPr>
          <w:p w14:paraId="05BA2B26" w14:textId="77777777" w:rsidR="00FA59BA" w:rsidRDefault="00FA59BA">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Итого по Главам 1-9</w:t>
            </w:r>
          </w:p>
        </w:tc>
        <w:tc>
          <w:tcPr>
            <w:tcW w:w="1680" w:type="dxa"/>
            <w:tcBorders>
              <w:top w:val="nil"/>
              <w:left w:val="nil"/>
              <w:bottom w:val="single" w:sz="4" w:space="0" w:color="auto"/>
              <w:right w:val="single" w:sz="4" w:space="0" w:color="auto"/>
            </w:tcBorders>
          </w:tcPr>
          <w:p w14:paraId="5215F5F8"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480" w:type="dxa"/>
            <w:tcBorders>
              <w:top w:val="nil"/>
              <w:left w:val="nil"/>
              <w:bottom w:val="single" w:sz="4" w:space="0" w:color="auto"/>
              <w:right w:val="single" w:sz="4" w:space="0" w:color="auto"/>
            </w:tcBorders>
          </w:tcPr>
          <w:p w14:paraId="2F8A0888"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480" w:type="dxa"/>
            <w:tcBorders>
              <w:top w:val="nil"/>
              <w:left w:val="nil"/>
              <w:bottom w:val="single" w:sz="4" w:space="0" w:color="auto"/>
              <w:right w:val="single" w:sz="4" w:space="0" w:color="auto"/>
            </w:tcBorders>
          </w:tcPr>
          <w:p w14:paraId="5D761049"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660" w:type="dxa"/>
            <w:tcBorders>
              <w:top w:val="nil"/>
              <w:left w:val="nil"/>
              <w:bottom w:val="single" w:sz="4" w:space="0" w:color="auto"/>
              <w:right w:val="single" w:sz="4" w:space="0" w:color="auto"/>
            </w:tcBorders>
          </w:tcPr>
          <w:p w14:paraId="155BBA48"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620" w:type="dxa"/>
            <w:tcBorders>
              <w:top w:val="nil"/>
              <w:left w:val="nil"/>
              <w:bottom w:val="single" w:sz="4" w:space="0" w:color="auto"/>
              <w:right w:val="single" w:sz="4" w:space="0" w:color="auto"/>
            </w:tcBorders>
          </w:tcPr>
          <w:p w14:paraId="7B0615FF"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r>
      <w:tr w:rsidR="00FA59BA" w14:paraId="458FED9A" w14:textId="77777777" w:rsidTr="00FA59BA">
        <w:trPr>
          <w:trHeight w:val="510"/>
        </w:trPr>
        <w:tc>
          <w:tcPr>
            <w:tcW w:w="440" w:type="dxa"/>
            <w:tcBorders>
              <w:top w:val="nil"/>
              <w:left w:val="single" w:sz="8" w:space="0" w:color="auto"/>
              <w:bottom w:val="single" w:sz="4" w:space="0" w:color="auto"/>
              <w:right w:val="single" w:sz="4" w:space="0" w:color="auto"/>
            </w:tcBorders>
            <w:noWrap/>
            <w:hideMark/>
          </w:tcPr>
          <w:p w14:paraId="586095D9"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90</w:t>
            </w:r>
          </w:p>
        </w:tc>
        <w:tc>
          <w:tcPr>
            <w:tcW w:w="1640" w:type="dxa"/>
            <w:tcBorders>
              <w:top w:val="nil"/>
              <w:left w:val="nil"/>
              <w:bottom w:val="single" w:sz="4" w:space="0" w:color="auto"/>
              <w:right w:val="single" w:sz="4" w:space="0" w:color="auto"/>
            </w:tcBorders>
            <w:hideMark/>
          </w:tcPr>
          <w:p w14:paraId="0C619AE0"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МДС81-35.2004г. П. 4.96</w:t>
            </w:r>
          </w:p>
        </w:tc>
        <w:tc>
          <w:tcPr>
            <w:tcW w:w="4881" w:type="dxa"/>
            <w:tcBorders>
              <w:top w:val="nil"/>
              <w:left w:val="nil"/>
              <w:bottom w:val="single" w:sz="4" w:space="0" w:color="auto"/>
              <w:right w:val="single" w:sz="4" w:space="0" w:color="auto"/>
            </w:tcBorders>
            <w:hideMark/>
          </w:tcPr>
          <w:p w14:paraId="177F2C37"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Непредвиденные 1%</w:t>
            </w:r>
          </w:p>
        </w:tc>
        <w:tc>
          <w:tcPr>
            <w:tcW w:w="1680" w:type="dxa"/>
            <w:tcBorders>
              <w:top w:val="nil"/>
              <w:left w:val="nil"/>
              <w:bottom w:val="single" w:sz="4" w:space="0" w:color="auto"/>
              <w:right w:val="single" w:sz="4" w:space="0" w:color="auto"/>
            </w:tcBorders>
          </w:tcPr>
          <w:p w14:paraId="04CFED3C"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480" w:type="dxa"/>
            <w:tcBorders>
              <w:top w:val="nil"/>
              <w:left w:val="nil"/>
              <w:bottom w:val="single" w:sz="4" w:space="0" w:color="auto"/>
              <w:right w:val="single" w:sz="4" w:space="0" w:color="auto"/>
            </w:tcBorders>
          </w:tcPr>
          <w:p w14:paraId="37CCD391"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480" w:type="dxa"/>
            <w:tcBorders>
              <w:top w:val="nil"/>
              <w:left w:val="nil"/>
              <w:bottom w:val="single" w:sz="4" w:space="0" w:color="auto"/>
              <w:right w:val="single" w:sz="4" w:space="0" w:color="auto"/>
            </w:tcBorders>
          </w:tcPr>
          <w:p w14:paraId="47DD2111"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660" w:type="dxa"/>
            <w:tcBorders>
              <w:top w:val="nil"/>
              <w:left w:val="nil"/>
              <w:bottom w:val="single" w:sz="4" w:space="0" w:color="auto"/>
              <w:right w:val="single" w:sz="4" w:space="0" w:color="auto"/>
            </w:tcBorders>
          </w:tcPr>
          <w:p w14:paraId="094A5648"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620" w:type="dxa"/>
            <w:tcBorders>
              <w:top w:val="nil"/>
              <w:left w:val="nil"/>
              <w:bottom w:val="single" w:sz="4" w:space="0" w:color="auto"/>
              <w:right w:val="single" w:sz="4" w:space="0" w:color="auto"/>
            </w:tcBorders>
          </w:tcPr>
          <w:p w14:paraId="03DCB81D"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r>
      <w:tr w:rsidR="00FA59BA" w14:paraId="7C09AF11" w14:textId="77777777" w:rsidTr="00FA59BA">
        <w:trPr>
          <w:trHeight w:val="255"/>
        </w:trPr>
        <w:tc>
          <w:tcPr>
            <w:tcW w:w="440" w:type="dxa"/>
            <w:tcBorders>
              <w:top w:val="nil"/>
              <w:left w:val="single" w:sz="8" w:space="0" w:color="auto"/>
              <w:bottom w:val="single" w:sz="4" w:space="0" w:color="auto"/>
              <w:right w:val="single" w:sz="4" w:space="0" w:color="auto"/>
            </w:tcBorders>
            <w:noWrap/>
            <w:hideMark/>
          </w:tcPr>
          <w:p w14:paraId="3D9B0835"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w:t>
            </w:r>
          </w:p>
        </w:tc>
        <w:tc>
          <w:tcPr>
            <w:tcW w:w="1640" w:type="dxa"/>
            <w:tcBorders>
              <w:top w:val="nil"/>
              <w:left w:val="nil"/>
              <w:bottom w:val="single" w:sz="4" w:space="0" w:color="auto"/>
              <w:right w:val="single" w:sz="4" w:space="0" w:color="auto"/>
            </w:tcBorders>
            <w:noWrap/>
            <w:hideMark/>
          </w:tcPr>
          <w:p w14:paraId="7F96BC3B"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881" w:type="dxa"/>
            <w:tcBorders>
              <w:top w:val="nil"/>
              <w:left w:val="nil"/>
              <w:bottom w:val="single" w:sz="4" w:space="0" w:color="auto"/>
              <w:right w:val="single" w:sz="4" w:space="0" w:color="auto"/>
            </w:tcBorders>
            <w:hideMark/>
          </w:tcPr>
          <w:p w14:paraId="54C0219D"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 с непредвиденными</w:t>
            </w:r>
          </w:p>
        </w:tc>
        <w:tc>
          <w:tcPr>
            <w:tcW w:w="1680" w:type="dxa"/>
            <w:tcBorders>
              <w:top w:val="nil"/>
              <w:left w:val="nil"/>
              <w:bottom w:val="single" w:sz="4" w:space="0" w:color="auto"/>
              <w:right w:val="single" w:sz="4" w:space="0" w:color="auto"/>
            </w:tcBorders>
          </w:tcPr>
          <w:p w14:paraId="69D65960"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480" w:type="dxa"/>
            <w:tcBorders>
              <w:top w:val="nil"/>
              <w:left w:val="nil"/>
              <w:bottom w:val="single" w:sz="4" w:space="0" w:color="auto"/>
              <w:right w:val="single" w:sz="4" w:space="0" w:color="auto"/>
            </w:tcBorders>
          </w:tcPr>
          <w:p w14:paraId="5F2FB3CE"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480" w:type="dxa"/>
            <w:tcBorders>
              <w:top w:val="nil"/>
              <w:left w:val="nil"/>
              <w:bottom w:val="single" w:sz="4" w:space="0" w:color="auto"/>
              <w:right w:val="single" w:sz="4" w:space="0" w:color="auto"/>
            </w:tcBorders>
          </w:tcPr>
          <w:p w14:paraId="4411D04F"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660" w:type="dxa"/>
            <w:tcBorders>
              <w:top w:val="nil"/>
              <w:left w:val="nil"/>
              <w:bottom w:val="single" w:sz="4" w:space="0" w:color="auto"/>
              <w:right w:val="single" w:sz="4" w:space="0" w:color="auto"/>
            </w:tcBorders>
          </w:tcPr>
          <w:p w14:paraId="7A7144CE"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620" w:type="dxa"/>
            <w:tcBorders>
              <w:top w:val="nil"/>
              <w:left w:val="nil"/>
              <w:bottom w:val="single" w:sz="4" w:space="0" w:color="auto"/>
              <w:right w:val="single" w:sz="4" w:space="0" w:color="auto"/>
            </w:tcBorders>
          </w:tcPr>
          <w:p w14:paraId="6669986E"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r>
      <w:tr w:rsidR="00FA59BA" w14:paraId="52CC6E46" w14:textId="77777777" w:rsidTr="00FA59BA">
        <w:trPr>
          <w:trHeight w:val="525"/>
        </w:trPr>
        <w:tc>
          <w:tcPr>
            <w:tcW w:w="440" w:type="dxa"/>
            <w:tcBorders>
              <w:top w:val="nil"/>
              <w:left w:val="single" w:sz="8" w:space="0" w:color="auto"/>
              <w:bottom w:val="single" w:sz="4" w:space="0" w:color="auto"/>
              <w:right w:val="single" w:sz="4" w:space="0" w:color="auto"/>
            </w:tcBorders>
            <w:noWrap/>
            <w:hideMark/>
          </w:tcPr>
          <w:p w14:paraId="1A8E09BA"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640" w:type="dxa"/>
            <w:tcBorders>
              <w:top w:val="nil"/>
              <w:left w:val="nil"/>
              <w:bottom w:val="single" w:sz="4" w:space="0" w:color="auto"/>
              <w:right w:val="single" w:sz="4" w:space="0" w:color="auto"/>
            </w:tcBorders>
            <w:noWrap/>
            <w:hideMark/>
          </w:tcPr>
          <w:p w14:paraId="5617E36F"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881" w:type="dxa"/>
            <w:tcBorders>
              <w:top w:val="nil"/>
              <w:left w:val="nil"/>
              <w:bottom w:val="single" w:sz="4" w:space="0" w:color="auto"/>
              <w:right w:val="single" w:sz="4" w:space="0" w:color="auto"/>
            </w:tcBorders>
            <w:hideMark/>
          </w:tcPr>
          <w:p w14:paraId="6D7D025F" w14:textId="77777777" w:rsidR="00FA59BA" w:rsidRDefault="00FA59BA">
            <w:pPr>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В том числе возвратных сумм от временных:</w:t>
            </w:r>
          </w:p>
        </w:tc>
        <w:tc>
          <w:tcPr>
            <w:tcW w:w="1680" w:type="dxa"/>
            <w:tcBorders>
              <w:top w:val="nil"/>
              <w:left w:val="nil"/>
              <w:bottom w:val="single" w:sz="4" w:space="0" w:color="auto"/>
              <w:right w:val="single" w:sz="4" w:space="0" w:color="auto"/>
            </w:tcBorders>
          </w:tcPr>
          <w:p w14:paraId="6FD0E9AD" w14:textId="77777777" w:rsidR="00FA59BA" w:rsidRDefault="00FA59BA">
            <w:pPr>
              <w:spacing w:after="0" w:line="240" w:lineRule="auto"/>
              <w:jc w:val="right"/>
              <w:rPr>
                <w:rFonts w:ascii="Times New Roman" w:eastAsia="Times New Roman" w:hAnsi="Times New Roman" w:cs="Times New Roman"/>
                <w:i/>
                <w:iCs/>
                <w:sz w:val="20"/>
                <w:szCs w:val="20"/>
                <w:lang w:eastAsia="ru-RU"/>
              </w:rPr>
            </w:pPr>
          </w:p>
        </w:tc>
        <w:tc>
          <w:tcPr>
            <w:tcW w:w="1480" w:type="dxa"/>
            <w:tcBorders>
              <w:top w:val="nil"/>
              <w:left w:val="nil"/>
              <w:bottom w:val="single" w:sz="4" w:space="0" w:color="auto"/>
              <w:right w:val="single" w:sz="4" w:space="0" w:color="auto"/>
            </w:tcBorders>
          </w:tcPr>
          <w:p w14:paraId="3CA172BB" w14:textId="77777777" w:rsidR="00FA59BA" w:rsidRDefault="00FA59BA">
            <w:pPr>
              <w:spacing w:after="0" w:line="240" w:lineRule="auto"/>
              <w:jc w:val="right"/>
              <w:rPr>
                <w:rFonts w:ascii="Times New Roman" w:eastAsia="Times New Roman" w:hAnsi="Times New Roman" w:cs="Times New Roman"/>
                <w:i/>
                <w:iCs/>
                <w:sz w:val="20"/>
                <w:szCs w:val="20"/>
                <w:lang w:eastAsia="ru-RU"/>
              </w:rPr>
            </w:pPr>
          </w:p>
        </w:tc>
        <w:tc>
          <w:tcPr>
            <w:tcW w:w="1480" w:type="dxa"/>
            <w:tcBorders>
              <w:top w:val="nil"/>
              <w:left w:val="nil"/>
              <w:bottom w:val="single" w:sz="4" w:space="0" w:color="auto"/>
              <w:right w:val="single" w:sz="4" w:space="0" w:color="auto"/>
            </w:tcBorders>
          </w:tcPr>
          <w:p w14:paraId="18BB4488"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660" w:type="dxa"/>
            <w:tcBorders>
              <w:top w:val="nil"/>
              <w:left w:val="nil"/>
              <w:bottom w:val="single" w:sz="4" w:space="0" w:color="auto"/>
              <w:right w:val="single" w:sz="4" w:space="0" w:color="auto"/>
            </w:tcBorders>
          </w:tcPr>
          <w:p w14:paraId="6340CBA7"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620" w:type="dxa"/>
            <w:tcBorders>
              <w:top w:val="nil"/>
              <w:left w:val="nil"/>
              <w:bottom w:val="single" w:sz="4" w:space="0" w:color="auto"/>
              <w:right w:val="single" w:sz="4" w:space="0" w:color="auto"/>
            </w:tcBorders>
          </w:tcPr>
          <w:p w14:paraId="47D1B2FD" w14:textId="77777777" w:rsidR="00FA59BA" w:rsidRDefault="00FA59BA">
            <w:pPr>
              <w:spacing w:after="0" w:line="240" w:lineRule="auto"/>
              <w:jc w:val="right"/>
              <w:rPr>
                <w:rFonts w:ascii="Times New Roman" w:eastAsia="Times New Roman" w:hAnsi="Times New Roman" w:cs="Times New Roman"/>
                <w:i/>
                <w:iCs/>
                <w:sz w:val="20"/>
                <w:szCs w:val="20"/>
                <w:lang w:eastAsia="ru-RU"/>
              </w:rPr>
            </w:pPr>
          </w:p>
        </w:tc>
      </w:tr>
      <w:tr w:rsidR="00FA59BA" w14:paraId="6B4D78E5" w14:textId="77777777" w:rsidTr="00FA59BA">
        <w:trPr>
          <w:trHeight w:val="585"/>
        </w:trPr>
        <w:tc>
          <w:tcPr>
            <w:tcW w:w="6961" w:type="dxa"/>
            <w:gridSpan w:val="3"/>
            <w:tcBorders>
              <w:top w:val="single" w:sz="4" w:space="0" w:color="auto"/>
              <w:left w:val="single" w:sz="8" w:space="0" w:color="auto"/>
              <w:bottom w:val="single" w:sz="4" w:space="0" w:color="auto"/>
              <w:right w:val="single" w:sz="4" w:space="0" w:color="auto"/>
            </w:tcBorders>
            <w:hideMark/>
          </w:tcPr>
          <w:p w14:paraId="07AF4F85" w14:textId="77777777" w:rsidR="00FA59BA" w:rsidRDefault="00FA59BA">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Итого в ценах на  1 кв. 2019 г.  ( Ксмр=7,27,  Кфер=9,26  Коб=3,67,  Кпнр=17,42, Кисп=4,17 )</w:t>
            </w:r>
          </w:p>
        </w:tc>
        <w:tc>
          <w:tcPr>
            <w:tcW w:w="1680" w:type="dxa"/>
            <w:noWrap/>
          </w:tcPr>
          <w:p w14:paraId="6B8A5DDB"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480" w:type="dxa"/>
            <w:tcBorders>
              <w:top w:val="nil"/>
              <w:left w:val="single" w:sz="4" w:space="0" w:color="auto"/>
              <w:bottom w:val="single" w:sz="4" w:space="0" w:color="auto"/>
              <w:right w:val="single" w:sz="4" w:space="0" w:color="auto"/>
            </w:tcBorders>
          </w:tcPr>
          <w:p w14:paraId="363F91C5"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480" w:type="dxa"/>
            <w:tcBorders>
              <w:top w:val="nil"/>
              <w:left w:val="nil"/>
              <w:bottom w:val="single" w:sz="4" w:space="0" w:color="auto"/>
              <w:right w:val="single" w:sz="4" w:space="0" w:color="auto"/>
            </w:tcBorders>
          </w:tcPr>
          <w:p w14:paraId="3FC80C1B"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660" w:type="dxa"/>
            <w:tcBorders>
              <w:top w:val="nil"/>
              <w:left w:val="nil"/>
              <w:bottom w:val="single" w:sz="4" w:space="0" w:color="auto"/>
              <w:right w:val="single" w:sz="4" w:space="0" w:color="auto"/>
            </w:tcBorders>
          </w:tcPr>
          <w:p w14:paraId="788543F8"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620" w:type="dxa"/>
            <w:tcBorders>
              <w:top w:val="nil"/>
              <w:left w:val="nil"/>
              <w:bottom w:val="single" w:sz="4" w:space="0" w:color="auto"/>
              <w:right w:val="single" w:sz="4" w:space="0" w:color="auto"/>
            </w:tcBorders>
          </w:tcPr>
          <w:p w14:paraId="2B8D6AF8"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r>
      <w:tr w:rsidR="00FA59BA" w14:paraId="376B2D78" w14:textId="77777777" w:rsidTr="00FA59BA">
        <w:trPr>
          <w:trHeight w:val="870"/>
        </w:trPr>
        <w:tc>
          <w:tcPr>
            <w:tcW w:w="440" w:type="dxa"/>
            <w:tcBorders>
              <w:top w:val="nil"/>
              <w:left w:val="single" w:sz="8" w:space="0" w:color="auto"/>
              <w:bottom w:val="single" w:sz="4" w:space="0" w:color="auto"/>
              <w:right w:val="single" w:sz="4" w:space="0" w:color="auto"/>
            </w:tcBorders>
            <w:noWrap/>
            <w:hideMark/>
          </w:tcPr>
          <w:p w14:paraId="1623CA00"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w:t>
            </w:r>
          </w:p>
        </w:tc>
        <w:tc>
          <w:tcPr>
            <w:tcW w:w="1640" w:type="dxa"/>
            <w:tcBorders>
              <w:top w:val="nil"/>
              <w:left w:val="nil"/>
              <w:bottom w:val="single" w:sz="4" w:space="0" w:color="auto"/>
              <w:right w:val="single" w:sz="4" w:space="0" w:color="auto"/>
            </w:tcBorders>
            <w:noWrap/>
            <w:hideMark/>
          </w:tcPr>
          <w:p w14:paraId="76092F8C"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881" w:type="dxa"/>
            <w:tcBorders>
              <w:top w:val="nil"/>
              <w:left w:val="nil"/>
              <w:bottom w:val="single" w:sz="4" w:space="0" w:color="auto"/>
              <w:right w:val="single" w:sz="4" w:space="0" w:color="auto"/>
            </w:tcBorders>
            <w:hideMark/>
          </w:tcPr>
          <w:p w14:paraId="59720DFC"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Минус  возврат 15%   стоимости  за  материалы  от временных зданий и сооружений</w:t>
            </w:r>
          </w:p>
        </w:tc>
        <w:tc>
          <w:tcPr>
            <w:tcW w:w="1680" w:type="dxa"/>
            <w:tcBorders>
              <w:top w:val="single" w:sz="4" w:space="0" w:color="auto"/>
              <w:left w:val="nil"/>
              <w:bottom w:val="single" w:sz="4" w:space="0" w:color="auto"/>
              <w:right w:val="single" w:sz="4" w:space="0" w:color="auto"/>
            </w:tcBorders>
          </w:tcPr>
          <w:p w14:paraId="078F6DC4"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2472BD4A"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60D4857D"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541202CC"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noWrap/>
          </w:tcPr>
          <w:p w14:paraId="520225A6"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2A08005A" w14:textId="77777777" w:rsidTr="00FA59BA">
        <w:trPr>
          <w:trHeight w:val="604"/>
        </w:trPr>
        <w:tc>
          <w:tcPr>
            <w:tcW w:w="440" w:type="dxa"/>
            <w:tcBorders>
              <w:top w:val="nil"/>
              <w:left w:val="single" w:sz="8" w:space="0" w:color="auto"/>
              <w:bottom w:val="single" w:sz="4" w:space="0" w:color="auto"/>
              <w:right w:val="single" w:sz="4" w:space="0" w:color="auto"/>
            </w:tcBorders>
            <w:noWrap/>
            <w:hideMark/>
          </w:tcPr>
          <w:p w14:paraId="25BC181B"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w:t>
            </w:r>
          </w:p>
        </w:tc>
        <w:tc>
          <w:tcPr>
            <w:tcW w:w="1640" w:type="dxa"/>
            <w:tcBorders>
              <w:top w:val="nil"/>
              <w:left w:val="nil"/>
              <w:bottom w:val="single" w:sz="4" w:space="0" w:color="auto"/>
              <w:right w:val="single" w:sz="4" w:space="0" w:color="auto"/>
            </w:tcBorders>
            <w:noWrap/>
            <w:hideMark/>
          </w:tcPr>
          <w:p w14:paraId="3BF59089"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881" w:type="dxa"/>
            <w:tcBorders>
              <w:top w:val="nil"/>
              <w:left w:val="nil"/>
              <w:bottom w:val="single" w:sz="4" w:space="0" w:color="auto"/>
              <w:right w:val="single" w:sz="4" w:space="0" w:color="auto"/>
            </w:tcBorders>
            <w:hideMark/>
          </w:tcPr>
          <w:p w14:paraId="56B6B19C"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Минус возврат от стоимости за материалы</w:t>
            </w:r>
          </w:p>
        </w:tc>
        <w:tc>
          <w:tcPr>
            <w:tcW w:w="1680" w:type="dxa"/>
            <w:tcBorders>
              <w:top w:val="nil"/>
              <w:left w:val="nil"/>
              <w:bottom w:val="single" w:sz="4" w:space="0" w:color="auto"/>
              <w:right w:val="single" w:sz="4" w:space="0" w:color="auto"/>
            </w:tcBorders>
          </w:tcPr>
          <w:p w14:paraId="39C87F58"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5BCA2C5B"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tcPr>
          <w:p w14:paraId="761493A5"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tcPr>
          <w:p w14:paraId="0E711310"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noWrap/>
          </w:tcPr>
          <w:p w14:paraId="22F4F281"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2F53382A" w14:textId="77777777" w:rsidTr="00FA59BA">
        <w:trPr>
          <w:trHeight w:val="330"/>
        </w:trPr>
        <w:tc>
          <w:tcPr>
            <w:tcW w:w="6961" w:type="dxa"/>
            <w:gridSpan w:val="3"/>
            <w:tcBorders>
              <w:top w:val="single" w:sz="4" w:space="0" w:color="auto"/>
              <w:left w:val="single" w:sz="8" w:space="0" w:color="auto"/>
              <w:bottom w:val="single" w:sz="4" w:space="0" w:color="auto"/>
              <w:right w:val="single" w:sz="4" w:space="0" w:color="auto"/>
            </w:tcBorders>
            <w:hideMark/>
          </w:tcPr>
          <w:p w14:paraId="10024D19" w14:textId="77777777" w:rsidR="00FA59BA" w:rsidRDefault="00FA59BA">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Итого в ценах на  1 кв. 2019 г.</w:t>
            </w:r>
          </w:p>
        </w:tc>
        <w:tc>
          <w:tcPr>
            <w:tcW w:w="1680" w:type="dxa"/>
            <w:tcBorders>
              <w:top w:val="nil"/>
              <w:left w:val="nil"/>
              <w:bottom w:val="single" w:sz="4" w:space="0" w:color="auto"/>
              <w:right w:val="single" w:sz="4" w:space="0" w:color="auto"/>
            </w:tcBorders>
            <w:noWrap/>
          </w:tcPr>
          <w:p w14:paraId="435467BD"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480" w:type="dxa"/>
            <w:tcBorders>
              <w:top w:val="nil"/>
              <w:left w:val="nil"/>
              <w:bottom w:val="single" w:sz="4" w:space="0" w:color="auto"/>
              <w:right w:val="single" w:sz="4" w:space="0" w:color="auto"/>
            </w:tcBorders>
            <w:noWrap/>
          </w:tcPr>
          <w:p w14:paraId="181C8538"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480" w:type="dxa"/>
            <w:tcBorders>
              <w:top w:val="nil"/>
              <w:left w:val="nil"/>
              <w:bottom w:val="single" w:sz="4" w:space="0" w:color="auto"/>
              <w:right w:val="single" w:sz="4" w:space="0" w:color="auto"/>
            </w:tcBorders>
            <w:noWrap/>
          </w:tcPr>
          <w:p w14:paraId="192F7ABB"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660" w:type="dxa"/>
            <w:tcBorders>
              <w:top w:val="nil"/>
              <w:left w:val="nil"/>
              <w:bottom w:val="single" w:sz="4" w:space="0" w:color="auto"/>
              <w:right w:val="single" w:sz="4" w:space="0" w:color="auto"/>
            </w:tcBorders>
            <w:noWrap/>
          </w:tcPr>
          <w:p w14:paraId="4D84130D"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620" w:type="dxa"/>
            <w:tcBorders>
              <w:top w:val="nil"/>
              <w:left w:val="nil"/>
              <w:bottom w:val="single" w:sz="4" w:space="0" w:color="auto"/>
              <w:right w:val="single" w:sz="4" w:space="0" w:color="auto"/>
            </w:tcBorders>
          </w:tcPr>
          <w:p w14:paraId="5EDBBFA0"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r>
      <w:tr w:rsidR="00FA59BA" w14:paraId="04FC9AE4" w14:textId="77777777" w:rsidTr="00FA59BA">
        <w:trPr>
          <w:trHeight w:val="345"/>
        </w:trPr>
        <w:tc>
          <w:tcPr>
            <w:tcW w:w="440" w:type="dxa"/>
            <w:tcBorders>
              <w:top w:val="nil"/>
              <w:left w:val="single" w:sz="8" w:space="0" w:color="auto"/>
              <w:bottom w:val="single" w:sz="4" w:space="0" w:color="auto"/>
              <w:right w:val="single" w:sz="4" w:space="0" w:color="auto"/>
            </w:tcBorders>
            <w:noWrap/>
            <w:hideMark/>
          </w:tcPr>
          <w:p w14:paraId="269E7156"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w:t>
            </w:r>
          </w:p>
        </w:tc>
        <w:tc>
          <w:tcPr>
            <w:tcW w:w="1640" w:type="dxa"/>
            <w:tcBorders>
              <w:top w:val="nil"/>
              <w:left w:val="nil"/>
              <w:bottom w:val="single" w:sz="4" w:space="0" w:color="auto"/>
              <w:right w:val="single" w:sz="4" w:space="0" w:color="auto"/>
            </w:tcBorders>
            <w:noWrap/>
            <w:hideMark/>
          </w:tcPr>
          <w:p w14:paraId="276EAE0F"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881" w:type="dxa"/>
            <w:tcBorders>
              <w:top w:val="nil"/>
              <w:left w:val="nil"/>
              <w:bottom w:val="single" w:sz="4" w:space="0" w:color="auto"/>
              <w:right w:val="single" w:sz="4" w:space="0" w:color="auto"/>
            </w:tcBorders>
            <w:hideMark/>
          </w:tcPr>
          <w:p w14:paraId="5C1849AB"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НДС 20% </w:t>
            </w:r>
          </w:p>
        </w:tc>
        <w:tc>
          <w:tcPr>
            <w:tcW w:w="1680" w:type="dxa"/>
            <w:tcBorders>
              <w:top w:val="nil"/>
              <w:left w:val="nil"/>
              <w:bottom w:val="single" w:sz="4" w:space="0" w:color="auto"/>
              <w:right w:val="single" w:sz="4" w:space="0" w:color="auto"/>
            </w:tcBorders>
            <w:noWrap/>
          </w:tcPr>
          <w:p w14:paraId="2ACF0541"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noWrap/>
          </w:tcPr>
          <w:p w14:paraId="63096A2D"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single" w:sz="4" w:space="0" w:color="auto"/>
            </w:tcBorders>
            <w:noWrap/>
          </w:tcPr>
          <w:p w14:paraId="7B3B18D6"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60" w:type="dxa"/>
            <w:tcBorders>
              <w:top w:val="nil"/>
              <w:left w:val="nil"/>
              <w:bottom w:val="single" w:sz="4" w:space="0" w:color="auto"/>
              <w:right w:val="single" w:sz="4" w:space="0" w:color="auto"/>
            </w:tcBorders>
            <w:noWrap/>
          </w:tcPr>
          <w:p w14:paraId="2534B770" w14:textId="77777777" w:rsidR="00FA59BA" w:rsidRDefault="00FA59BA">
            <w:pPr>
              <w:spacing w:after="0" w:line="240" w:lineRule="auto"/>
              <w:jc w:val="right"/>
              <w:rPr>
                <w:rFonts w:ascii="Times New Roman" w:eastAsia="Times New Roman" w:hAnsi="Times New Roman" w:cs="Times New Roman"/>
                <w:sz w:val="20"/>
                <w:szCs w:val="20"/>
                <w:lang w:eastAsia="ru-RU"/>
              </w:rPr>
            </w:pPr>
          </w:p>
        </w:tc>
        <w:tc>
          <w:tcPr>
            <w:tcW w:w="1620" w:type="dxa"/>
            <w:tcBorders>
              <w:top w:val="nil"/>
              <w:left w:val="nil"/>
              <w:bottom w:val="single" w:sz="4" w:space="0" w:color="auto"/>
              <w:right w:val="single" w:sz="4" w:space="0" w:color="auto"/>
            </w:tcBorders>
            <w:noWrap/>
          </w:tcPr>
          <w:p w14:paraId="726E1A87" w14:textId="77777777" w:rsidR="00FA59BA" w:rsidRDefault="00FA59BA">
            <w:pPr>
              <w:spacing w:after="0" w:line="240" w:lineRule="auto"/>
              <w:jc w:val="right"/>
              <w:rPr>
                <w:rFonts w:ascii="Times New Roman" w:eastAsia="Times New Roman" w:hAnsi="Times New Roman" w:cs="Times New Roman"/>
                <w:sz w:val="20"/>
                <w:szCs w:val="20"/>
                <w:lang w:eastAsia="ru-RU"/>
              </w:rPr>
            </w:pPr>
          </w:p>
        </w:tc>
      </w:tr>
      <w:tr w:rsidR="00FA59BA" w14:paraId="6BB34F6D" w14:textId="77777777" w:rsidTr="00FA59BA">
        <w:trPr>
          <w:trHeight w:val="555"/>
        </w:trPr>
        <w:tc>
          <w:tcPr>
            <w:tcW w:w="440" w:type="dxa"/>
            <w:tcBorders>
              <w:top w:val="single" w:sz="4" w:space="0" w:color="auto"/>
              <w:left w:val="single" w:sz="4" w:space="0" w:color="auto"/>
              <w:bottom w:val="single" w:sz="4" w:space="0" w:color="auto"/>
              <w:right w:val="single" w:sz="4" w:space="0" w:color="auto"/>
            </w:tcBorders>
            <w:noWrap/>
            <w:hideMark/>
          </w:tcPr>
          <w:p w14:paraId="69CEDB64" w14:textId="77777777" w:rsidR="00FA59BA" w:rsidRDefault="00FA59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p>
        </w:tc>
        <w:tc>
          <w:tcPr>
            <w:tcW w:w="1640" w:type="dxa"/>
            <w:tcBorders>
              <w:top w:val="single" w:sz="4" w:space="0" w:color="auto"/>
              <w:left w:val="nil"/>
              <w:bottom w:val="single" w:sz="4" w:space="0" w:color="auto"/>
              <w:right w:val="single" w:sz="4" w:space="0" w:color="auto"/>
            </w:tcBorders>
            <w:noWrap/>
            <w:hideMark/>
          </w:tcPr>
          <w:p w14:paraId="3FC37EDE" w14:textId="77777777" w:rsidR="00FA59BA" w:rsidRDefault="00FA59B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881" w:type="dxa"/>
            <w:tcBorders>
              <w:top w:val="single" w:sz="4" w:space="0" w:color="auto"/>
              <w:left w:val="nil"/>
              <w:bottom w:val="single" w:sz="4" w:space="0" w:color="auto"/>
              <w:right w:val="single" w:sz="4" w:space="0" w:color="auto"/>
            </w:tcBorders>
            <w:hideMark/>
          </w:tcPr>
          <w:p w14:paraId="49E6E7EF" w14:textId="77777777" w:rsidR="00FA59BA" w:rsidRDefault="00FA59BA">
            <w:pPr>
              <w:spacing w:after="0" w:line="240" w:lineRule="auto"/>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 xml:space="preserve">Всего по сметному расчету в том числе НДС 20% </w:t>
            </w:r>
          </w:p>
        </w:tc>
        <w:tc>
          <w:tcPr>
            <w:tcW w:w="1680" w:type="dxa"/>
            <w:tcBorders>
              <w:top w:val="single" w:sz="4" w:space="0" w:color="auto"/>
              <w:left w:val="nil"/>
              <w:bottom w:val="single" w:sz="4" w:space="0" w:color="auto"/>
              <w:right w:val="single" w:sz="4" w:space="0" w:color="auto"/>
            </w:tcBorders>
          </w:tcPr>
          <w:p w14:paraId="3A5C9B22"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480" w:type="dxa"/>
            <w:tcBorders>
              <w:top w:val="single" w:sz="4" w:space="0" w:color="auto"/>
              <w:left w:val="nil"/>
              <w:bottom w:val="single" w:sz="4" w:space="0" w:color="auto"/>
              <w:right w:val="single" w:sz="4" w:space="0" w:color="auto"/>
            </w:tcBorders>
          </w:tcPr>
          <w:p w14:paraId="0DB842FE"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480" w:type="dxa"/>
            <w:tcBorders>
              <w:top w:val="single" w:sz="4" w:space="0" w:color="auto"/>
              <w:left w:val="nil"/>
              <w:bottom w:val="single" w:sz="4" w:space="0" w:color="auto"/>
              <w:right w:val="single" w:sz="4" w:space="0" w:color="auto"/>
            </w:tcBorders>
          </w:tcPr>
          <w:p w14:paraId="70EEC35E"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660" w:type="dxa"/>
            <w:tcBorders>
              <w:top w:val="single" w:sz="4" w:space="0" w:color="auto"/>
              <w:left w:val="nil"/>
              <w:bottom w:val="single" w:sz="4" w:space="0" w:color="auto"/>
              <w:right w:val="single" w:sz="4" w:space="0" w:color="auto"/>
            </w:tcBorders>
          </w:tcPr>
          <w:p w14:paraId="12C9D6BA"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c>
          <w:tcPr>
            <w:tcW w:w="1620" w:type="dxa"/>
            <w:tcBorders>
              <w:top w:val="single" w:sz="4" w:space="0" w:color="auto"/>
              <w:left w:val="nil"/>
              <w:bottom w:val="single" w:sz="4" w:space="0" w:color="auto"/>
              <w:right w:val="single" w:sz="4" w:space="0" w:color="auto"/>
            </w:tcBorders>
            <w:noWrap/>
          </w:tcPr>
          <w:p w14:paraId="643F4E7F" w14:textId="77777777" w:rsidR="00FA59BA" w:rsidRDefault="00FA59BA">
            <w:pPr>
              <w:spacing w:after="0" w:line="240" w:lineRule="auto"/>
              <w:jc w:val="right"/>
              <w:rPr>
                <w:rFonts w:ascii="Times New Roman" w:eastAsia="Times New Roman" w:hAnsi="Times New Roman" w:cs="Times New Roman"/>
                <w:b/>
                <w:bCs/>
                <w:sz w:val="20"/>
                <w:szCs w:val="20"/>
                <w:lang w:eastAsia="ru-RU"/>
              </w:rPr>
            </w:pPr>
          </w:p>
        </w:tc>
      </w:tr>
    </w:tbl>
    <w:p w14:paraId="58FAFB03" w14:textId="77777777" w:rsidR="003A549D" w:rsidRPr="00B07CCB" w:rsidRDefault="003A549D" w:rsidP="003A549D">
      <w:pPr>
        <w:jc w:val="both"/>
        <w:rPr>
          <w:sz w:val="27"/>
          <w:szCs w:val="27"/>
        </w:rPr>
      </w:pPr>
    </w:p>
    <w:p w14:paraId="2F7C8A04" w14:textId="77777777" w:rsidR="003A549D" w:rsidRPr="007545AD" w:rsidRDefault="003A549D" w:rsidP="003A549D">
      <w:pPr>
        <w:spacing w:after="0" w:line="240" w:lineRule="auto"/>
        <w:ind w:firstLine="709"/>
        <w:jc w:val="center"/>
        <w:rPr>
          <w:rFonts w:ascii="Times New Roman" w:eastAsia="Calibri" w:hAnsi="Times New Roman" w:cs="Times New Roman"/>
          <w:b/>
          <w:sz w:val="24"/>
          <w:szCs w:val="24"/>
        </w:rPr>
      </w:pPr>
      <w:r w:rsidRPr="007545AD">
        <w:rPr>
          <w:rFonts w:ascii="Times New Roman" w:eastAsia="Calibri" w:hAnsi="Times New Roman" w:cs="Times New Roman"/>
          <w:b/>
          <w:sz w:val="24"/>
          <w:szCs w:val="24"/>
        </w:rPr>
        <w:t xml:space="preserve">«Заказчик»:                                                               </w:t>
      </w:r>
      <w:r w:rsidRPr="007545AD">
        <w:rPr>
          <w:rFonts w:ascii="Times New Roman" w:eastAsia="Calibri" w:hAnsi="Times New Roman" w:cs="Times New Roman"/>
          <w:b/>
          <w:sz w:val="24"/>
          <w:szCs w:val="24"/>
        </w:rPr>
        <w:tab/>
        <w:t>«По</w:t>
      </w:r>
      <w:r>
        <w:rPr>
          <w:rFonts w:ascii="Times New Roman" w:eastAsia="Calibri" w:hAnsi="Times New Roman" w:cs="Times New Roman"/>
          <w:b/>
          <w:sz w:val="24"/>
          <w:szCs w:val="24"/>
        </w:rPr>
        <w:t>дрядчик</w:t>
      </w:r>
      <w:r w:rsidRPr="007545AD">
        <w:rPr>
          <w:rFonts w:ascii="Times New Roman" w:eastAsia="Calibri" w:hAnsi="Times New Roman" w:cs="Times New Roman"/>
          <w:b/>
          <w:sz w:val="24"/>
          <w:szCs w:val="24"/>
        </w:rPr>
        <w:t>»:</w:t>
      </w:r>
    </w:p>
    <w:p w14:paraId="57C792D2" w14:textId="77777777" w:rsidR="003A549D" w:rsidRDefault="003A549D" w:rsidP="003A549D">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14:paraId="1E585430" w14:textId="77777777" w:rsidR="003A549D" w:rsidRDefault="003A549D" w:rsidP="003A549D">
      <w:pPr>
        <w:sectPr w:rsidR="003A549D" w:rsidSect="006156E9">
          <w:pgSz w:w="16838" w:h="11906" w:orient="landscape" w:code="9"/>
          <w:pgMar w:top="1276" w:right="1135" w:bottom="566" w:left="709" w:header="0" w:footer="0" w:gutter="0"/>
          <w:cols w:space="708"/>
          <w:docGrid w:linePitch="360"/>
        </w:sectPr>
      </w:pPr>
    </w:p>
    <w:p w14:paraId="3DA27D5E" w14:textId="77777777" w:rsidR="003A549D" w:rsidRDefault="003A549D" w:rsidP="003A549D"/>
    <w:p w14:paraId="1DB06760" w14:textId="77777777" w:rsidR="003A549D" w:rsidRPr="006A55B4" w:rsidRDefault="003A549D" w:rsidP="003A549D">
      <w:pPr>
        <w:tabs>
          <w:tab w:val="left" w:pos="10348"/>
        </w:tabs>
        <w:spacing w:after="0" w:line="240" w:lineRule="auto"/>
        <w:ind w:firstLine="709"/>
        <w:jc w:val="right"/>
        <w:rPr>
          <w:rFonts w:ascii="Times New Roman" w:eastAsia="Calibri" w:hAnsi="Times New Roman" w:cs="Times New Roman"/>
        </w:rPr>
      </w:pPr>
      <w:r w:rsidRPr="00A47A9F">
        <w:rPr>
          <w:rFonts w:ascii="Times New Roman" w:hAnsi="Times New Roman" w:cs="Times New Roman"/>
        </w:rPr>
        <w:t>Приложение №2</w:t>
      </w:r>
      <w:r w:rsidRPr="00A47A9F">
        <w:rPr>
          <w:rFonts w:ascii="Times New Roman" w:eastAsia="Calibri" w:hAnsi="Times New Roman" w:cs="Times New Roman"/>
        </w:rPr>
        <w:t xml:space="preserve"> к</w:t>
      </w:r>
      <w:r>
        <w:rPr>
          <w:rFonts w:ascii="Times New Roman" w:eastAsia="Calibri" w:hAnsi="Times New Roman" w:cs="Times New Roman"/>
        </w:rPr>
        <w:t xml:space="preserve"> муниципальному контракту</w:t>
      </w:r>
      <w:r w:rsidRPr="006A55B4">
        <w:rPr>
          <w:rFonts w:ascii="Times New Roman" w:eastAsia="Calibri" w:hAnsi="Times New Roman" w:cs="Times New Roman"/>
        </w:rPr>
        <w:t xml:space="preserve"> </w:t>
      </w:r>
    </w:p>
    <w:p w14:paraId="137A9AC1" w14:textId="77777777" w:rsidR="003A549D" w:rsidRPr="006A55B4" w:rsidRDefault="003A549D" w:rsidP="003A549D">
      <w:pPr>
        <w:tabs>
          <w:tab w:val="left" w:pos="10348"/>
        </w:tabs>
        <w:spacing w:after="0" w:line="240" w:lineRule="auto"/>
        <w:ind w:left="5664"/>
        <w:jc w:val="right"/>
        <w:rPr>
          <w:rFonts w:ascii="Times New Roman" w:eastAsia="Calibri" w:hAnsi="Times New Roman" w:cs="Times New Roman"/>
        </w:rPr>
      </w:pPr>
      <w:r w:rsidRPr="006A55B4">
        <w:rPr>
          <w:rFonts w:ascii="Times New Roman" w:eastAsia="Calibri" w:hAnsi="Times New Roman" w:cs="Times New Roman"/>
        </w:rPr>
        <w:t>№ ______ от «__» _______ 2019г.</w:t>
      </w:r>
    </w:p>
    <w:p w14:paraId="618F9F86" w14:textId="77777777" w:rsidR="003A549D" w:rsidRDefault="003A549D" w:rsidP="003A549D"/>
    <w:p w14:paraId="5DE7C779" w14:textId="77777777" w:rsidR="003A549D" w:rsidRDefault="003A549D" w:rsidP="003A549D">
      <w:pPr>
        <w:spacing w:after="0"/>
        <w:jc w:val="center"/>
        <w:rPr>
          <w:rFonts w:ascii="Times New Roman" w:hAnsi="Times New Roman" w:cs="Times New Roman"/>
          <w:b/>
          <w:sz w:val="24"/>
          <w:szCs w:val="24"/>
        </w:rPr>
      </w:pPr>
      <w:r w:rsidRPr="00C67B6E">
        <w:rPr>
          <w:rFonts w:ascii="Times New Roman" w:hAnsi="Times New Roman" w:cs="Times New Roman"/>
          <w:b/>
          <w:sz w:val="24"/>
          <w:szCs w:val="24"/>
        </w:rPr>
        <w:t>График выполнения работ</w:t>
      </w:r>
    </w:p>
    <w:p w14:paraId="1FDC4719" w14:textId="77777777" w:rsidR="00B13E18" w:rsidRDefault="003A549D" w:rsidP="003A549D">
      <w:pPr>
        <w:spacing w:after="0"/>
        <w:jc w:val="center"/>
        <w:rPr>
          <w:rFonts w:ascii="Times New Roman" w:hAnsi="Times New Roman" w:cs="Times New Roman"/>
          <w:b/>
          <w:sz w:val="24"/>
          <w:szCs w:val="24"/>
        </w:rPr>
      </w:pPr>
      <w:r w:rsidRPr="00B13E18">
        <w:rPr>
          <w:rFonts w:ascii="Times New Roman" w:hAnsi="Times New Roman" w:cs="Times New Roman"/>
          <w:b/>
          <w:sz w:val="24"/>
          <w:szCs w:val="24"/>
        </w:rPr>
        <w:t xml:space="preserve"> </w:t>
      </w:r>
      <w:r w:rsidR="00B13E18" w:rsidRPr="00B13E18">
        <w:rPr>
          <w:rFonts w:ascii="Times New Roman" w:eastAsia="Calibri" w:hAnsi="Times New Roman" w:cs="Times New Roman"/>
          <w:b/>
          <w:sz w:val="24"/>
          <w:szCs w:val="24"/>
        </w:rPr>
        <w:t xml:space="preserve">по строительству объекта </w:t>
      </w:r>
      <w:r w:rsidR="00B13E18" w:rsidRPr="00B13E18">
        <w:rPr>
          <w:rFonts w:ascii="Times New Roman" w:hAnsi="Times New Roman" w:cs="Times New Roman"/>
          <w:b/>
          <w:sz w:val="24"/>
          <w:szCs w:val="24"/>
        </w:rPr>
        <w:t xml:space="preserve">«Общеобразовательная школа в мкр. «Пашенный» </w:t>
      </w:r>
    </w:p>
    <w:p w14:paraId="60A05143" w14:textId="77777777" w:rsidR="003A549D" w:rsidRPr="00B13E18" w:rsidRDefault="00B13E18" w:rsidP="003A549D">
      <w:pPr>
        <w:spacing w:after="0"/>
        <w:jc w:val="center"/>
        <w:rPr>
          <w:rFonts w:ascii="Times New Roman" w:hAnsi="Times New Roman" w:cs="Times New Roman"/>
          <w:b/>
          <w:sz w:val="24"/>
          <w:szCs w:val="24"/>
        </w:rPr>
      </w:pPr>
      <w:r w:rsidRPr="00B13E18">
        <w:rPr>
          <w:rFonts w:ascii="Times New Roman" w:hAnsi="Times New Roman" w:cs="Times New Roman"/>
          <w:b/>
          <w:sz w:val="24"/>
          <w:szCs w:val="24"/>
        </w:rPr>
        <w:t xml:space="preserve">в г. Красноярске </w:t>
      </w:r>
    </w:p>
    <w:p w14:paraId="015A669D" w14:textId="77777777" w:rsidR="003A549D" w:rsidRPr="005008F0" w:rsidRDefault="003A549D" w:rsidP="003A549D">
      <w:pPr>
        <w:rPr>
          <w:rFonts w:ascii="Times New Roman" w:hAnsi="Times New Roman" w:cs="Times New Roman"/>
          <w:b/>
          <w:sz w:val="24"/>
          <w:szCs w:val="24"/>
        </w:rPr>
      </w:pPr>
    </w:p>
    <w:tbl>
      <w:tblPr>
        <w:tblStyle w:val="ad"/>
        <w:tblW w:w="10316" w:type="dxa"/>
        <w:tblLayout w:type="fixed"/>
        <w:tblLook w:val="04A0" w:firstRow="1" w:lastRow="0" w:firstColumn="1" w:lastColumn="0" w:noHBand="0" w:noVBand="1"/>
      </w:tblPr>
      <w:tblGrid>
        <w:gridCol w:w="1526"/>
        <w:gridCol w:w="2289"/>
        <w:gridCol w:w="2504"/>
        <w:gridCol w:w="1870"/>
        <w:gridCol w:w="2127"/>
      </w:tblGrid>
      <w:tr w:rsidR="003A549D" w:rsidRPr="005E6EF8" w14:paraId="05FA59CC" w14:textId="77777777" w:rsidTr="006156E9">
        <w:tc>
          <w:tcPr>
            <w:tcW w:w="1526" w:type="dxa"/>
          </w:tcPr>
          <w:p w14:paraId="041F3E66" w14:textId="77777777" w:rsidR="003A549D" w:rsidRPr="00B8453E" w:rsidRDefault="003A549D" w:rsidP="006156E9">
            <w:pPr>
              <w:jc w:val="center"/>
              <w:rPr>
                <w:rFonts w:ascii="Times New Roman" w:hAnsi="Times New Roman" w:cs="Times New Roman"/>
                <w:b/>
              </w:rPr>
            </w:pPr>
            <w:r w:rsidRPr="00B8453E">
              <w:rPr>
                <w:rFonts w:ascii="Times New Roman" w:hAnsi="Times New Roman" w:cs="Times New Roman"/>
                <w:b/>
              </w:rPr>
              <w:t>№ п/п этапа выполнения контракта и (или) комплекса работ и (или) вида работ и (или) части работ отдельного вида работ</w:t>
            </w:r>
          </w:p>
        </w:tc>
        <w:tc>
          <w:tcPr>
            <w:tcW w:w="2289" w:type="dxa"/>
          </w:tcPr>
          <w:p w14:paraId="3DA98CB9" w14:textId="77777777" w:rsidR="003A549D" w:rsidRPr="00B8453E" w:rsidRDefault="003A549D" w:rsidP="006156E9">
            <w:pPr>
              <w:jc w:val="center"/>
              <w:rPr>
                <w:rFonts w:ascii="Times New Roman" w:hAnsi="Times New Roman" w:cs="Times New Roman"/>
                <w:b/>
              </w:rPr>
            </w:pPr>
            <w:r w:rsidRPr="00B8453E">
              <w:rPr>
                <w:rFonts w:ascii="Times New Roman" w:hAnsi="Times New Roman" w:cs="Times New Roman"/>
                <w:b/>
              </w:rPr>
              <w:t>Наименование этапа выполнения контракта и (или) комплекса работ и (или) вида работ и (или) части работ отдельного вида работ</w:t>
            </w:r>
          </w:p>
          <w:p w14:paraId="2C8866FD" w14:textId="77777777" w:rsidR="003A549D" w:rsidRPr="00B8453E" w:rsidRDefault="003A549D" w:rsidP="006156E9">
            <w:pPr>
              <w:jc w:val="center"/>
              <w:rPr>
                <w:rFonts w:ascii="Times New Roman" w:hAnsi="Times New Roman" w:cs="Times New Roman"/>
                <w:b/>
              </w:rPr>
            </w:pPr>
          </w:p>
        </w:tc>
        <w:tc>
          <w:tcPr>
            <w:tcW w:w="2504" w:type="dxa"/>
          </w:tcPr>
          <w:p w14:paraId="07E3C0F8" w14:textId="77777777" w:rsidR="003A549D" w:rsidRPr="00B8453E" w:rsidRDefault="003A549D" w:rsidP="006156E9">
            <w:pPr>
              <w:jc w:val="center"/>
              <w:rPr>
                <w:rFonts w:ascii="Times New Roman" w:hAnsi="Times New Roman" w:cs="Times New Roman"/>
                <w:b/>
              </w:rPr>
            </w:pPr>
            <w:r w:rsidRPr="00B8453E">
              <w:rPr>
                <w:rFonts w:ascii="Times New Roman" w:hAnsi="Times New Roman" w:cs="Times New Roman"/>
                <w:b/>
              </w:rPr>
              <w:t>Сроки исполнения этапа выполнения контракта и (или) комплекса работ и (или) вида работ и (или) части работ отдельного вида работ</w:t>
            </w:r>
          </w:p>
        </w:tc>
        <w:tc>
          <w:tcPr>
            <w:tcW w:w="1870" w:type="dxa"/>
          </w:tcPr>
          <w:p w14:paraId="476EA164" w14:textId="77777777" w:rsidR="003A549D" w:rsidRPr="00B8453E" w:rsidRDefault="003A549D" w:rsidP="006156E9">
            <w:pPr>
              <w:jc w:val="center"/>
              <w:rPr>
                <w:rFonts w:ascii="Times New Roman" w:hAnsi="Times New Roman" w:cs="Times New Roman"/>
                <w:b/>
              </w:rPr>
            </w:pPr>
            <w:r w:rsidRPr="00B8453E">
              <w:rPr>
                <w:rFonts w:ascii="Times New Roman" w:hAnsi="Times New Roman" w:cs="Times New Roman"/>
                <w:b/>
              </w:rPr>
              <w:t xml:space="preserve">Физический объем работ </w:t>
            </w:r>
          </w:p>
          <w:p w14:paraId="7A32551D" w14:textId="77777777" w:rsidR="003A549D" w:rsidRPr="00B8453E" w:rsidRDefault="003A549D" w:rsidP="006156E9">
            <w:pPr>
              <w:jc w:val="center"/>
              <w:rPr>
                <w:rFonts w:ascii="Times New Roman" w:hAnsi="Times New Roman" w:cs="Times New Roman"/>
                <w:b/>
              </w:rPr>
            </w:pPr>
          </w:p>
        </w:tc>
        <w:tc>
          <w:tcPr>
            <w:tcW w:w="2127" w:type="dxa"/>
          </w:tcPr>
          <w:p w14:paraId="77F826ED" w14:textId="77777777" w:rsidR="003A549D" w:rsidRPr="00B8453E" w:rsidRDefault="003A549D" w:rsidP="006156E9">
            <w:pPr>
              <w:jc w:val="center"/>
              <w:rPr>
                <w:rFonts w:ascii="Times New Roman" w:hAnsi="Times New Roman" w:cs="Times New Roman"/>
                <w:b/>
              </w:rPr>
            </w:pPr>
            <w:r w:rsidRPr="00B8453E">
              <w:rPr>
                <w:rFonts w:ascii="Times New Roman" w:hAnsi="Times New Roman" w:cs="Times New Roman"/>
                <w:b/>
              </w:rPr>
              <w:t>Срок передачи строительных материалов, технологического оборудования заказчика (при наличии)</w:t>
            </w:r>
          </w:p>
        </w:tc>
      </w:tr>
      <w:tr w:rsidR="003A549D" w:rsidRPr="005E6EF8" w14:paraId="253E949A" w14:textId="77777777" w:rsidTr="006156E9">
        <w:tc>
          <w:tcPr>
            <w:tcW w:w="1526" w:type="dxa"/>
          </w:tcPr>
          <w:p w14:paraId="705398C9" w14:textId="77777777" w:rsidR="003A549D" w:rsidRPr="005E6EF8" w:rsidRDefault="003A549D" w:rsidP="006156E9">
            <w:pPr>
              <w:jc w:val="center"/>
              <w:rPr>
                <w:rFonts w:ascii="Times New Roman" w:hAnsi="Times New Roman" w:cs="Times New Roman"/>
                <w:b/>
                <w:sz w:val="24"/>
                <w:szCs w:val="24"/>
              </w:rPr>
            </w:pPr>
            <w:r w:rsidRPr="005E6EF8">
              <w:rPr>
                <w:rFonts w:ascii="Times New Roman" w:hAnsi="Times New Roman" w:cs="Times New Roman"/>
                <w:b/>
                <w:sz w:val="24"/>
                <w:szCs w:val="24"/>
              </w:rPr>
              <w:t>1</w:t>
            </w:r>
          </w:p>
        </w:tc>
        <w:tc>
          <w:tcPr>
            <w:tcW w:w="2289" w:type="dxa"/>
          </w:tcPr>
          <w:p w14:paraId="52194144" w14:textId="77777777" w:rsidR="003A549D" w:rsidRPr="005E6EF8" w:rsidRDefault="003A549D" w:rsidP="006156E9">
            <w:pPr>
              <w:jc w:val="center"/>
              <w:rPr>
                <w:rFonts w:ascii="Times New Roman" w:hAnsi="Times New Roman" w:cs="Times New Roman"/>
                <w:b/>
                <w:sz w:val="24"/>
                <w:szCs w:val="24"/>
              </w:rPr>
            </w:pPr>
            <w:r w:rsidRPr="005E6EF8">
              <w:rPr>
                <w:rFonts w:ascii="Times New Roman" w:hAnsi="Times New Roman" w:cs="Times New Roman"/>
                <w:b/>
                <w:sz w:val="24"/>
                <w:szCs w:val="24"/>
              </w:rPr>
              <w:t>2</w:t>
            </w:r>
          </w:p>
        </w:tc>
        <w:tc>
          <w:tcPr>
            <w:tcW w:w="2504" w:type="dxa"/>
          </w:tcPr>
          <w:p w14:paraId="2DE9BD6C" w14:textId="77777777" w:rsidR="003A549D" w:rsidRPr="005E6EF8" w:rsidRDefault="003A549D" w:rsidP="006156E9">
            <w:pPr>
              <w:jc w:val="center"/>
              <w:rPr>
                <w:rFonts w:ascii="Times New Roman" w:hAnsi="Times New Roman" w:cs="Times New Roman"/>
                <w:b/>
                <w:sz w:val="24"/>
                <w:szCs w:val="24"/>
              </w:rPr>
            </w:pPr>
            <w:r w:rsidRPr="005E6EF8">
              <w:rPr>
                <w:rFonts w:ascii="Times New Roman" w:hAnsi="Times New Roman" w:cs="Times New Roman"/>
                <w:b/>
                <w:sz w:val="24"/>
                <w:szCs w:val="24"/>
              </w:rPr>
              <w:t>3</w:t>
            </w:r>
          </w:p>
        </w:tc>
        <w:tc>
          <w:tcPr>
            <w:tcW w:w="1870" w:type="dxa"/>
          </w:tcPr>
          <w:p w14:paraId="7B14AB67" w14:textId="77777777" w:rsidR="003A549D" w:rsidRPr="005E6EF8" w:rsidRDefault="003A549D" w:rsidP="006156E9">
            <w:pPr>
              <w:jc w:val="center"/>
              <w:rPr>
                <w:rFonts w:ascii="Times New Roman" w:hAnsi="Times New Roman" w:cs="Times New Roman"/>
                <w:b/>
                <w:sz w:val="24"/>
                <w:szCs w:val="24"/>
              </w:rPr>
            </w:pPr>
            <w:r w:rsidRPr="005E6EF8">
              <w:rPr>
                <w:rFonts w:ascii="Times New Roman" w:hAnsi="Times New Roman" w:cs="Times New Roman"/>
                <w:b/>
                <w:sz w:val="24"/>
                <w:szCs w:val="24"/>
              </w:rPr>
              <w:t>4</w:t>
            </w:r>
          </w:p>
        </w:tc>
        <w:tc>
          <w:tcPr>
            <w:tcW w:w="2127" w:type="dxa"/>
          </w:tcPr>
          <w:p w14:paraId="63008015" w14:textId="77777777" w:rsidR="003A549D" w:rsidRPr="005E6EF8" w:rsidRDefault="003A549D" w:rsidP="006156E9">
            <w:pPr>
              <w:jc w:val="center"/>
              <w:rPr>
                <w:rFonts w:ascii="Times New Roman" w:hAnsi="Times New Roman" w:cs="Times New Roman"/>
                <w:b/>
                <w:sz w:val="24"/>
                <w:szCs w:val="24"/>
              </w:rPr>
            </w:pPr>
            <w:r w:rsidRPr="005E6EF8">
              <w:rPr>
                <w:rFonts w:ascii="Times New Roman" w:hAnsi="Times New Roman" w:cs="Times New Roman"/>
                <w:b/>
                <w:sz w:val="24"/>
                <w:szCs w:val="24"/>
              </w:rPr>
              <w:t>5</w:t>
            </w:r>
          </w:p>
        </w:tc>
      </w:tr>
      <w:tr w:rsidR="003A549D" w:rsidRPr="005E6EF8" w14:paraId="07FEF6BA" w14:textId="77777777" w:rsidTr="006156E9">
        <w:trPr>
          <w:trHeight w:val="1401"/>
        </w:trPr>
        <w:tc>
          <w:tcPr>
            <w:tcW w:w="1526" w:type="dxa"/>
          </w:tcPr>
          <w:p w14:paraId="6CD78BCB" w14:textId="77777777" w:rsidR="003A549D" w:rsidRDefault="003A549D" w:rsidP="006156E9">
            <w:pPr>
              <w:rPr>
                <w:rFonts w:ascii="Times New Roman" w:hAnsi="Times New Roman" w:cs="Times New Roman"/>
                <w:sz w:val="24"/>
                <w:szCs w:val="24"/>
              </w:rPr>
            </w:pPr>
          </w:p>
        </w:tc>
        <w:tc>
          <w:tcPr>
            <w:tcW w:w="2289" w:type="dxa"/>
          </w:tcPr>
          <w:p w14:paraId="241ADF43" w14:textId="77777777" w:rsidR="003A549D" w:rsidRDefault="003A549D" w:rsidP="006156E9">
            <w:pPr>
              <w:rPr>
                <w:rFonts w:ascii="Times New Roman" w:hAnsi="Times New Roman" w:cs="Times New Roman"/>
                <w:sz w:val="24"/>
                <w:szCs w:val="24"/>
              </w:rPr>
            </w:pPr>
          </w:p>
        </w:tc>
        <w:tc>
          <w:tcPr>
            <w:tcW w:w="2504" w:type="dxa"/>
          </w:tcPr>
          <w:p w14:paraId="35F3D233" w14:textId="77777777" w:rsidR="003A549D" w:rsidRDefault="003A549D" w:rsidP="006156E9">
            <w:pPr>
              <w:rPr>
                <w:rFonts w:ascii="Times New Roman" w:hAnsi="Times New Roman" w:cs="Times New Roman"/>
                <w:sz w:val="24"/>
                <w:szCs w:val="24"/>
              </w:rPr>
            </w:pPr>
          </w:p>
        </w:tc>
        <w:tc>
          <w:tcPr>
            <w:tcW w:w="1870" w:type="dxa"/>
          </w:tcPr>
          <w:p w14:paraId="65D3C598" w14:textId="77777777" w:rsidR="003A549D" w:rsidRDefault="003A549D" w:rsidP="006156E9">
            <w:pPr>
              <w:rPr>
                <w:rFonts w:ascii="Times New Roman" w:hAnsi="Times New Roman" w:cs="Times New Roman"/>
                <w:sz w:val="24"/>
                <w:szCs w:val="24"/>
              </w:rPr>
            </w:pPr>
          </w:p>
        </w:tc>
        <w:tc>
          <w:tcPr>
            <w:tcW w:w="2127" w:type="dxa"/>
          </w:tcPr>
          <w:p w14:paraId="0850349C" w14:textId="77777777" w:rsidR="003A549D" w:rsidRDefault="003A549D" w:rsidP="006156E9">
            <w:pPr>
              <w:rPr>
                <w:rFonts w:ascii="Times New Roman" w:hAnsi="Times New Roman" w:cs="Times New Roman"/>
                <w:sz w:val="24"/>
                <w:szCs w:val="24"/>
              </w:rPr>
            </w:pPr>
          </w:p>
        </w:tc>
      </w:tr>
      <w:tr w:rsidR="003A549D" w:rsidRPr="005E6EF8" w14:paraId="2E8BE106" w14:textId="77777777" w:rsidTr="006156E9">
        <w:trPr>
          <w:trHeight w:val="1401"/>
        </w:trPr>
        <w:tc>
          <w:tcPr>
            <w:tcW w:w="1526" w:type="dxa"/>
          </w:tcPr>
          <w:p w14:paraId="5B4BFDEF" w14:textId="77777777" w:rsidR="003A549D" w:rsidRDefault="003A549D" w:rsidP="006156E9">
            <w:pPr>
              <w:rPr>
                <w:rFonts w:ascii="Times New Roman" w:hAnsi="Times New Roman" w:cs="Times New Roman"/>
                <w:sz w:val="24"/>
                <w:szCs w:val="24"/>
              </w:rPr>
            </w:pPr>
          </w:p>
        </w:tc>
        <w:tc>
          <w:tcPr>
            <w:tcW w:w="2289" w:type="dxa"/>
          </w:tcPr>
          <w:p w14:paraId="0D5994CA" w14:textId="77777777" w:rsidR="003A549D" w:rsidRDefault="003A549D" w:rsidP="006156E9">
            <w:pPr>
              <w:rPr>
                <w:rFonts w:ascii="Times New Roman" w:hAnsi="Times New Roman" w:cs="Times New Roman"/>
                <w:sz w:val="24"/>
                <w:szCs w:val="24"/>
              </w:rPr>
            </w:pPr>
          </w:p>
        </w:tc>
        <w:tc>
          <w:tcPr>
            <w:tcW w:w="2504" w:type="dxa"/>
          </w:tcPr>
          <w:p w14:paraId="40ADD07D" w14:textId="77777777" w:rsidR="003A549D" w:rsidRDefault="003A549D" w:rsidP="006156E9">
            <w:pPr>
              <w:rPr>
                <w:rFonts w:ascii="Times New Roman" w:hAnsi="Times New Roman" w:cs="Times New Roman"/>
                <w:sz w:val="24"/>
                <w:szCs w:val="24"/>
              </w:rPr>
            </w:pPr>
          </w:p>
        </w:tc>
        <w:tc>
          <w:tcPr>
            <w:tcW w:w="1870" w:type="dxa"/>
          </w:tcPr>
          <w:p w14:paraId="672433B5" w14:textId="77777777" w:rsidR="003A549D" w:rsidRDefault="003A549D" w:rsidP="006156E9">
            <w:pPr>
              <w:rPr>
                <w:rFonts w:ascii="Times New Roman" w:hAnsi="Times New Roman" w:cs="Times New Roman"/>
                <w:sz w:val="24"/>
                <w:szCs w:val="24"/>
              </w:rPr>
            </w:pPr>
          </w:p>
        </w:tc>
        <w:tc>
          <w:tcPr>
            <w:tcW w:w="2127" w:type="dxa"/>
          </w:tcPr>
          <w:p w14:paraId="72E0A0F6" w14:textId="77777777" w:rsidR="003A549D" w:rsidRDefault="003A549D" w:rsidP="006156E9">
            <w:pPr>
              <w:rPr>
                <w:rFonts w:ascii="Times New Roman" w:hAnsi="Times New Roman" w:cs="Times New Roman"/>
                <w:sz w:val="24"/>
                <w:szCs w:val="24"/>
              </w:rPr>
            </w:pPr>
          </w:p>
        </w:tc>
      </w:tr>
    </w:tbl>
    <w:p w14:paraId="47446D22" w14:textId="77777777" w:rsidR="003A549D" w:rsidRDefault="003A549D" w:rsidP="003A549D">
      <w:pPr>
        <w:rPr>
          <w:rFonts w:ascii="Times New Roman" w:hAnsi="Times New Roman" w:cs="Times New Roman"/>
          <w:sz w:val="24"/>
          <w:szCs w:val="24"/>
        </w:rPr>
      </w:pPr>
    </w:p>
    <w:p w14:paraId="271B95E8" w14:textId="77777777" w:rsidR="003A549D" w:rsidRPr="006A6056" w:rsidRDefault="003A549D" w:rsidP="003A549D">
      <w:pPr>
        <w:spacing w:after="0" w:line="240" w:lineRule="auto"/>
        <w:jc w:val="both"/>
        <w:rPr>
          <w:rFonts w:ascii="Times New Roman" w:hAnsi="Times New Roman" w:cs="Times New Roman"/>
          <w:i/>
          <w:sz w:val="24"/>
          <w:szCs w:val="24"/>
          <w:u w:val="single"/>
        </w:rPr>
      </w:pPr>
      <w:r>
        <w:rPr>
          <w:rFonts w:ascii="Times New Roman" w:hAnsi="Times New Roman" w:cs="Times New Roman"/>
          <w:sz w:val="24"/>
          <w:szCs w:val="24"/>
        </w:rPr>
        <w:t>Подписание сторонами Акта о соответствии состояния объекта капитального строительства условиям контракта –</w:t>
      </w:r>
      <w:r>
        <w:rPr>
          <w:rFonts w:ascii="Times New Roman" w:hAnsi="Times New Roman" w:cs="Times New Roman"/>
          <w:i/>
          <w:sz w:val="24"/>
          <w:szCs w:val="24"/>
          <w:u w:val="single"/>
        </w:rPr>
        <w:t xml:space="preserve">                     </w:t>
      </w:r>
      <w:r w:rsidRPr="00301184">
        <w:rPr>
          <w:rFonts w:ascii="Times New Roman" w:hAnsi="Times New Roman" w:cs="Times New Roman"/>
          <w:i/>
          <w:sz w:val="24"/>
          <w:szCs w:val="24"/>
          <w:u w:val="single"/>
        </w:rPr>
        <w:t>.</w:t>
      </w:r>
    </w:p>
    <w:p w14:paraId="6852B5FA" w14:textId="77777777" w:rsidR="003A549D" w:rsidRPr="005B38B2" w:rsidRDefault="003A549D" w:rsidP="003A549D">
      <w:pPr>
        <w:spacing w:after="0" w:line="240" w:lineRule="auto"/>
        <w:jc w:val="both"/>
        <w:rPr>
          <w:rFonts w:ascii="Times New Roman" w:hAnsi="Times New Roman" w:cs="Times New Roman"/>
          <w:i/>
          <w:sz w:val="24"/>
          <w:szCs w:val="24"/>
        </w:rPr>
      </w:pPr>
    </w:p>
    <w:p w14:paraId="481C29B6" w14:textId="77777777" w:rsidR="003A549D" w:rsidRPr="006A6056" w:rsidRDefault="003A549D" w:rsidP="003A549D">
      <w:pPr>
        <w:spacing w:after="0" w:line="240" w:lineRule="auto"/>
        <w:jc w:val="both"/>
        <w:rPr>
          <w:rFonts w:ascii="Times New Roman" w:hAnsi="Times New Roman" w:cs="Times New Roman"/>
          <w:i/>
          <w:sz w:val="24"/>
          <w:szCs w:val="24"/>
          <w:u w:val="single"/>
        </w:rPr>
      </w:pPr>
      <w:r>
        <w:rPr>
          <w:rFonts w:ascii="Times New Roman" w:hAnsi="Times New Roman" w:cs="Times New Roman"/>
          <w:sz w:val="24"/>
          <w:szCs w:val="24"/>
        </w:rPr>
        <w:t>Передача подрядчику копии разрешения на строительство -</w:t>
      </w:r>
      <w:r>
        <w:rPr>
          <w:rFonts w:ascii="Times New Roman" w:hAnsi="Times New Roman" w:cs="Times New Roman"/>
          <w:i/>
          <w:sz w:val="24"/>
          <w:szCs w:val="24"/>
          <w:u w:val="single"/>
        </w:rPr>
        <w:t xml:space="preserve">                            </w:t>
      </w:r>
      <w:r w:rsidRPr="006A6056">
        <w:rPr>
          <w:rFonts w:ascii="Times New Roman" w:hAnsi="Times New Roman" w:cs="Times New Roman"/>
          <w:i/>
          <w:sz w:val="24"/>
          <w:szCs w:val="24"/>
          <w:u w:val="single"/>
        </w:rPr>
        <w:t>.</w:t>
      </w:r>
    </w:p>
    <w:p w14:paraId="7B79088D" w14:textId="77777777" w:rsidR="003A549D" w:rsidRDefault="003A549D" w:rsidP="003A549D">
      <w:pPr>
        <w:spacing w:after="0" w:line="240" w:lineRule="auto"/>
        <w:jc w:val="both"/>
        <w:rPr>
          <w:rFonts w:ascii="Times New Roman" w:hAnsi="Times New Roman" w:cs="Times New Roman"/>
          <w:sz w:val="24"/>
          <w:szCs w:val="24"/>
        </w:rPr>
      </w:pPr>
    </w:p>
    <w:p w14:paraId="6D49F677" w14:textId="77777777" w:rsidR="003A549D" w:rsidRDefault="003A549D" w:rsidP="003A549D">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Передача подрядчику копии решения собственника имущества о его сносе (при необходимости) - </w:t>
      </w:r>
      <w:r>
        <w:rPr>
          <w:rFonts w:ascii="Times New Roman" w:hAnsi="Times New Roman" w:cs="Times New Roman"/>
          <w:i/>
          <w:sz w:val="24"/>
          <w:szCs w:val="24"/>
          <w:u w:val="single"/>
        </w:rPr>
        <w:t xml:space="preserve">                              </w:t>
      </w:r>
      <w:r w:rsidRPr="00D754DD">
        <w:rPr>
          <w:rFonts w:ascii="Times New Roman" w:hAnsi="Times New Roman" w:cs="Times New Roman"/>
          <w:i/>
          <w:sz w:val="24"/>
          <w:szCs w:val="24"/>
          <w:u w:val="single"/>
        </w:rPr>
        <w:t>.</w:t>
      </w:r>
    </w:p>
    <w:p w14:paraId="49812D23" w14:textId="77777777" w:rsidR="003A549D" w:rsidRDefault="003A549D" w:rsidP="003A549D">
      <w:pPr>
        <w:spacing w:after="0" w:line="240" w:lineRule="auto"/>
        <w:jc w:val="both"/>
        <w:rPr>
          <w:rFonts w:ascii="Times New Roman" w:hAnsi="Times New Roman" w:cs="Times New Roman"/>
          <w:sz w:val="24"/>
          <w:szCs w:val="24"/>
        </w:rPr>
      </w:pPr>
    </w:p>
    <w:p w14:paraId="7BAD85EE" w14:textId="77777777" w:rsidR="003A549D" w:rsidRDefault="003A549D" w:rsidP="003A54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Передача подрядчику копии разрешения на вырубку зеленых и лесных насаждений -</w:t>
      </w:r>
    </w:p>
    <w:p w14:paraId="4AF80315" w14:textId="77777777" w:rsidR="003A549D" w:rsidRDefault="003A549D" w:rsidP="003A549D">
      <w:pPr>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                                     .</w:t>
      </w:r>
    </w:p>
    <w:p w14:paraId="279B0DC7" w14:textId="77777777" w:rsidR="003A549D" w:rsidRDefault="003A549D" w:rsidP="003A549D">
      <w:pPr>
        <w:spacing w:after="0" w:line="240" w:lineRule="auto"/>
        <w:jc w:val="both"/>
        <w:rPr>
          <w:rFonts w:ascii="Times New Roman" w:hAnsi="Times New Roman" w:cs="Times New Roman"/>
          <w:sz w:val="24"/>
          <w:szCs w:val="24"/>
        </w:rPr>
      </w:pPr>
    </w:p>
    <w:p w14:paraId="026C5A45" w14:textId="77777777" w:rsidR="003A549D" w:rsidRPr="006A7C60" w:rsidRDefault="003A549D" w:rsidP="003A549D">
      <w:pPr>
        <w:spacing w:line="240" w:lineRule="auto"/>
        <w:jc w:val="both"/>
        <w:rPr>
          <w:rFonts w:ascii="Times New Roman" w:hAnsi="Times New Roman" w:cs="Times New Roman"/>
          <w:i/>
          <w:color w:val="FF0000"/>
          <w:sz w:val="24"/>
          <w:szCs w:val="24"/>
          <w:highlight w:val="yellow"/>
        </w:rPr>
      </w:pPr>
      <w:r>
        <w:rPr>
          <w:rFonts w:ascii="Times New Roman" w:hAnsi="Times New Roman" w:cs="Times New Roman"/>
          <w:sz w:val="24"/>
          <w:szCs w:val="24"/>
        </w:rPr>
        <w:t xml:space="preserve">Передача подрядчику копии технических условий и разрешений на временное присоединение объекта к сетям инженерно-технического обеспечения в соответствии с проектом организации строительства  - </w:t>
      </w:r>
      <w:r>
        <w:rPr>
          <w:rFonts w:ascii="Times New Roman" w:hAnsi="Times New Roman" w:cs="Times New Roman"/>
          <w:i/>
          <w:sz w:val="24"/>
          <w:szCs w:val="24"/>
          <w:u w:val="single"/>
        </w:rPr>
        <w:t xml:space="preserve">                                                                         </w:t>
      </w:r>
      <w:r w:rsidRPr="006A6056">
        <w:rPr>
          <w:rFonts w:ascii="Times New Roman" w:hAnsi="Times New Roman" w:cs="Times New Roman"/>
          <w:i/>
          <w:sz w:val="24"/>
          <w:szCs w:val="24"/>
          <w:u w:val="single"/>
        </w:rPr>
        <w:t>.</w:t>
      </w:r>
    </w:p>
    <w:p w14:paraId="11CFCDC7" w14:textId="77777777" w:rsidR="003A549D" w:rsidRPr="00704BE0" w:rsidRDefault="003A549D" w:rsidP="003A549D">
      <w:pPr>
        <w:spacing w:after="0" w:line="240" w:lineRule="auto"/>
        <w:jc w:val="both"/>
        <w:rPr>
          <w:rFonts w:ascii="Times New Roman" w:hAnsi="Times New Roman" w:cs="Times New Roman"/>
          <w:i/>
          <w:sz w:val="24"/>
          <w:szCs w:val="24"/>
          <w:u w:val="single"/>
        </w:rPr>
      </w:pPr>
      <w:r>
        <w:rPr>
          <w:rFonts w:ascii="Times New Roman" w:hAnsi="Times New Roman" w:cs="Times New Roman"/>
          <w:sz w:val="24"/>
          <w:szCs w:val="24"/>
        </w:rPr>
        <w:t xml:space="preserve">Передача подрядчику копий документов, подтверждающих согласование производства отдельных работ (если необходимость такого согласования установлена законодательством Российской </w:t>
      </w:r>
      <w:r w:rsidRPr="007B6E8A">
        <w:rPr>
          <w:rFonts w:ascii="Times New Roman" w:hAnsi="Times New Roman" w:cs="Times New Roman"/>
          <w:sz w:val="24"/>
          <w:szCs w:val="24"/>
        </w:rPr>
        <w:t xml:space="preserve">Федерации) - </w:t>
      </w:r>
      <w:r>
        <w:rPr>
          <w:rFonts w:ascii="Times New Roman" w:hAnsi="Times New Roman" w:cs="Times New Roman"/>
          <w:i/>
          <w:sz w:val="24"/>
          <w:szCs w:val="24"/>
          <w:u w:val="single"/>
        </w:rPr>
        <w:t xml:space="preserve">                                                   </w:t>
      </w:r>
      <w:r w:rsidRPr="00704BE0">
        <w:rPr>
          <w:rFonts w:ascii="Times New Roman" w:hAnsi="Times New Roman" w:cs="Times New Roman"/>
          <w:i/>
          <w:sz w:val="24"/>
          <w:szCs w:val="24"/>
          <w:u w:val="single"/>
        </w:rPr>
        <w:t>.</w:t>
      </w:r>
    </w:p>
    <w:p w14:paraId="6C16146C" w14:textId="77777777" w:rsidR="003A549D" w:rsidRPr="006A7C60" w:rsidRDefault="003A549D" w:rsidP="003A549D">
      <w:pPr>
        <w:spacing w:after="0" w:line="240" w:lineRule="auto"/>
        <w:jc w:val="both"/>
        <w:rPr>
          <w:rFonts w:ascii="Times New Roman" w:hAnsi="Times New Roman" w:cs="Times New Roman"/>
          <w:i/>
          <w:sz w:val="24"/>
          <w:szCs w:val="24"/>
          <w:highlight w:val="yellow"/>
        </w:rPr>
      </w:pPr>
    </w:p>
    <w:p w14:paraId="261A6EDE" w14:textId="77777777" w:rsidR="003A549D" w:rsidRPr="008B0ACE" w:rsidRDefault="003A549D" w:rsidP="003A549D">
      <w:pPr>
        <w:spacing w:after="0" w:line="240" w:lineRule="auto"/>
        <w:jc w:val="both"/>
        <w:rPr>
          <w:rFonts w:ascii="Times New Roman" w:hAnsi="Times New Roman" w:cs="Times New Roman"/>
          <w:i/>
          <w:sz w:val="24"/>
          <w:szCs w:val="24"/>
          <w:u w:val="single"/>
        </w:rPr>
      </w:pPr>
      <w:r w:rsidRPr="009F2BA5">
        <w:rPr>
          <w:rFonts w:ascii="Times New Roman" w:hAnsi="Times New Roman" w:cs="Times New Roman"/>
          <w:sz w:val="24"/>
          <w:szCs w:val="24"/>
        </w:rPr>
        <w:t xml:space="preserve">Подключение объекта к сетям инженерно-технического обеспечения в соответствии с техническими условиями, предусмотренными проектной документацией </w:t>
      </w:r>
      <w:r>
        <w:rPr>
          <w:rFonts w:ascii="Times New Roman" w:hAnsi="Times New Roman" w:cs="Times New Roman"/>
          <w:sz w:val="24"/>
          <w:szCs w:val="24"/>
        </w:rPr>
        <w:t>-</w:t>
      </w:r>
      <w:r>
        <w:rPr>
          <w:rFonts w:ascii="Times New Roman" w:hAnsi="Times New Roman" w:cs="Times New Roman"/>
          <w:i/>
          <w:sz w:val="24"/>
          <w:szCs w:val="24"/>
          <w:u w:val="single"/>
        </w:rPr>
        <w:t xml:space="preserve">                                     </w:t>
      </w:r>
      <w:r w:rsidRPr="008B0ACE">
        <w:rPr>
          <w:rFonts w:ascii="Times New Roman" w:hAnsi="Times New Roman" w:cs="Times New Roman"/>
          <w:i/>
          <w:sz w:val="24"/>
          <w:szCs w:val="24"/>
          <w:u w:val="single"/>
        </w:rPr>
        <w:t>.</w:t>
      </w:r>
    </w:p>
    <w:p w14:paraId="5F1C0966" w14:textId="77777777" w:rsidR="003A549D" w:rsidRDefault="003A549D" w:rsidP="003A549D">
      <w:pPr>
        <w:spacing w:after="0" w:line="240" w:lineRule="auto"/>
        <w:jc w:val="both"/>
        <w:rPr>
          <w:rFonts w:ascii="Times New Roman" w:hAnsi="Times New Roman" w:cs="Times New Roman"/>
          <w:sz w:val="24"/>
          <w:szCs w:val="24"/>
        </w:rPr>
      </w:pPr>
    </w:p>
    <w:p w14:paraId="51A16439" w14:textId="77777777" w:rsidR="003A549D" w:rsidRDefault="003A549D" w:rsidP="003A549D">
      <w:pPr>
        <w:spacing w:after="0"/>
        <w:jc w:val="both"/>
        <w:rPr>
          <w:rFonts w:ascii="Times New Roman" w:hAnsi="Times New Roman" w:cs="Times New Roman"/>
          <w:i/>
          <w:sz w:val="24"/>
          <w:szCs w:val="24"/>
          <w:u w:val="single"/>
        </w:rPr>
      </w:pPr>
      <w:r>
        <w:rPr>
          <w:rFonts w:ascii="Times New Roman" w:hAnsi="Times New Roman" w:cs="Times New Roman"/>
          <w:sz w:val="24"/>
          <w:szCs w:val="24"/>
        </w:rPr>
        <w:t>Подписание сторонами Акта о соответствии состояния земельного участка условиям контракта при завершении строительства объекта -</w:t>
      </w:r>
      <w:r>
        <w:rPr>
          <w:rFonts w:ascii="Times New Roman" w:hAnsi="Times New Roman" w:cs="Times New Roman"/>
          <w:i/>
          <w:sz w:val="24"/>
          <w:szCs w:val="24"/>
          <w:u w:val="single"/>
        </w:rPr>
        <w:t xml:space="preserve">                                                           .</w:t>
      </w:r>
    </w:p>
    <w:p w14:paraId="378EB433" w14:textId="77777777" w:rsidR="003A549D" w:rsidRDefault="003A549D" w:rsidP="003A549D">
      <w:pPr>
        <w:spacing w:after="0"/>
        <w:jc w:val="both"/>
        <w:rPr>
          <w:rFonts w:ascii="Times New Roman" w:hAnsi="Times New Roman" w:cs="Times New Roman"/>
          <w:i/>
          <w:sz w:val="24"/>
          <w:szCs w:val="24"/>
          <w:u w:val="single"/>
        </w:rPr>
      </w:pPr>
    </w:p>
    <w:p w14:paraId="78A3EC07" w14:textId="77777777" w:rsidR="003A549D" w:rsidRDefault="003A549D" w:rsidP="003A549D">
      <w:pPr>
        <w:spacing w:after="0"/>
        <w:jc w:val="both"/>
        <w:rPr>
          <w:rFonts w:ascii="Times New Roman" w:hAnsi="Times New Roman" w:cs="Times New Roman"/>
          <w:i/>
          <w:sz w:val="24"/>
          <w:szCs w:val="24"/>
          <w:u w:val="single"/>
        </w:rPr>
      </w:pPr>
    </w:p>
    <w:p w14:paraId="43A2D123" w14:textId="77777777" w:rsidR="003A549D" w:rsidRDefault="003A549D" w:rsidP="003A549D">
      <w:pPr>
        <w:spacing w:after="0"/>
        <w:jc w:val="both"/>
        <w:rPr>
          <w:rFonts w:ascii="Times New Roman" w:hAnsi="Times New Roman" w:cs="Times New Roman"/>
          <w:i/>
          <w:sz w:val="24"/>
          <w:szCs w:val="24"/>
          <w:u w:val="single"/>
        </w:rPr>
      </w:pPr>
    </w:p>
    <w:p w14:paraId="583E0AA6" w14:textId="77777777" w:rsidR="003A549D" w:rsidRDefault="003A549D" w:rsidP="003A549D">
      <w:pPr>
        <w:spacing w:after="0"/>
        <w:jc w:val="both"/>
        <w:rPr>
          <w:rFonts w:ascii="Times New Roman" w:hAnsi="Times New Roman" w:cs="Times New Roman"/>
          <w:i/>
          <w:sz w:val="24"/>
          <w:szCs w:val="24"/>
          <w:u w:val="single"/>
        </w:rPr>
      </w:pPr>
    </w:p>
    <w:p w14:paraId="5F2B6176" w14:textId="77777777" w:rsidR="003A549D" w:rsidRPr="007545AD" w:rsidRDefault="003A549D" w:rsidP="003A549D">
      <w:pPr>
        <w:spacing w:after="0" w:line="240" w:lineRule="auto"/>
        <w:ind w:firstLine="709"/>
        <w:jc w:val="center"/>
        <w:rPr>
          <w:rFonts w:ascii="Times New Roman" w:eastAsia="Calibri" w:hAnsi="Times New Roman" w:cs="Times New Roman"/>
          <w:b/>
          <w:sz w:val="24"/>
          <w:szCs w:val="24"/>
        </w:rPr>
      </w:pPr>
      <w:r w:rsidRPr="007545AD">
        <w:rPr>
          <w:rFonts w:ascii="Times New Roman" w:eastAsia="Calibri" w:hAnsi="Times New Roman" w:cs="Times New Roman"/>
          <w:b/>
          <w:sz w:val="24"/>
          <w:szCs w:val="24"/>
        </w:rPr>
        <w:t xml:space="preserve">«Заказчик»:                                                               </w:t>
      </w:r>
      <w:r w:rsidRPr="007545AD">
        <w:rPr>
          <w:rFonts w:ascii="Times New Roman" w:eastAsia="Calibri" w:hAnsi="Times New Roman" w:cs="Times New Roman"/>
          <w:b/>
          <w:sz w:val="24"/>
          <w:szCs w:val="24"/>
        </w:rPr>
        <w:tab/>
        <w:t>«По</w:t>
      </w:r>
      <w:r>
        <w:rPr>
          <w:rFonts w:ascii="Times New Roman" w:eastAsia="Calibri" w:hAnsi="Times New Roman" w:cs="Times New Roman"/>
          <w:b/>
          <w:sz w:val="24"/>
          <w:szCs w:val="24"/>
        </w:rPr>
        <w:t>дрядчик</w:t>
      </w:r>
      <w:r w:rsidRPr="007545AD">
        <w:rPr>
          <w:rFonts w:ascii="Times New Roman" w:eastAsia="Calibri" w:hAnsi="Times New Roman" w:cs="Times New Roman"/>
          <w:b/>
          <w:sz w:val="24"/>
          <w:szCs w:val="24"/>
        </w:rPr>
        <w:t>»:</w:t>
      </w:r>
    </w:p>
    <w:p w14:paraId="1E46DFEF" w14:textId="77777777" w:rsidR="003A549D" w:rsidRDefault="003A549D" w:rsidP="003A549D">
      <w:pPr>
        <w:spacing w:after="0"/>
        <w:jc w:val="both"/>
        <w:rPr>
          <w:rFonts w:ascii="Times New Roman" w:hAnsi="Times New Roman" w:cs="Times New Roman"/>
          <w:i/>
          <w:sz w:val="24"/>
          <w:szCs w:val="24"/>
          <w:u w:val="single"/>
        </w:rPr>
      </w:pPr>
    </w:p>
    <w:p w14:paraId="2009952A" w14:textId="77777777" w:rsidR="003A549D" w:rsidRDefault="003A549D" w:rsidP="003A549D">
      <w:pPr>
        <w:spacing w:after="0"/>
        <w:jc w:val="both"/>
        <w:rPr>
          <w:rFonts w:ascii="Times New Roman" w:hAnsi="Times New Roman" w:cs="Times New Roman"/>
          <w:i/>
          <w:sz w:val="24"/>
          <w:szCs w:val="24"/>
          <w:u w:val="single"/>
        </w:rPr>
      </w:pPr>
    </w:p>
    <w:p w14:paraId="2AAC2EB9" w14:textId="77777777" w:rsidR="003A549D" w:rsidRDefault="003A549D" w:rsidP="003A549D">
      <w:pPr>
        <w:spacing w:after="0"/>
        <w:jc w:val="both"/>
        <w:rPr>
          <w:rFonts w:ascii="Times New Roman" w:hAnsi="Times New Roman" w:cs="Times New Roman"/>
          <w:i/>
          <w:sz w:val="24"/>
          <w:szCs w:val="24"/>
          <w:u w:val="single"/>
        </w:rPr>
      </w:pPr>
    </w:p>
    <w:p w14:paraId="2A89271B" w14:textId="77777777" w:rsidR="003A549D" w:rsidRDefault="003A549D" w:rsidP="003A549D">
      <w:pPr>
        <w:spacing w:after="0"/>
        <w:jc w:val="both"/>
        <w:rPr>
          <w:rFonts w:ascii="Times New Roman" w:hAnsi="Times New Roman" w:cs="Times New Roman"/>
          <w:i/>
          <w:sz w:val="24"/>
          <w:szCs w:val="24"/>
          <w:u w:val="single"/>
        </w:rPr>
      </w:pPr>
    </w:p>
    <w:p w14:paraId="6AADFD9D" w14:textId="77777777" w:rsidR="003A549D" w:rsidRDefault="003A549D" w:rsidP="003A549D">
      <w:pPr>
        <w:spacing w:after="0"/>
        <w:jc w:val="both"/>
        <w:rPr>
          <w:rFonts w:ascii="Times New Roman" w:hAnsi="Times New Roman" w:cs="Times New Roman"/>
          <w:i/>
          <w:sz w:val="24"/>
          <w:szCs w:val="24"/>
          <w:u w:val="single"/>
        </w:rPr>
      </w:pPr>
    </w:p>
    <w:p w14:paraId="2FE762D4" w14:textId="77777777" w:rsidR="003A549D" w:rsidRDefault="003A549D" w:rsidP="003A549D">
      <w:pPr>
        <w:spacing w:after="0"/>
        <w:jc w:val="both"/>
        <w:rPr>
          <w:rFonts w:ascii="Times New Roman" w:hAnsi="Times New Roman" w:cs="Times New Roman"/>
          <w:i/>
          <w:sz w:val="24"/>
          <w:szCs w:val="24"/>
          <w:u w:val="single"/>
        </w:rPr>
      </w:pPr>
    </w:p>
    <w:p w14:paraId="5AC71CFB" w14:textId="77777777" w:rsidR="003A549D" w:rsidRDefault="003A549D" w:rsidP="003A549D">
      <w:pPr>
        <w:spacing w:after="0"/>
        <w:jc w:val="both"/>
        <w:rPr>
          <w:rFonts w:ascii="Times New Roman" w:hAnsi="Times New Roman" w:cs="Times New Roman"/>
          <w:i/>
          <w:sz w:val="24"/>
          <w:szCs w:val="24"/>
          <w:u w:val="single"/>
        </w:rPr>
      </w:pPr>
    </w:p>
    <w:p w14:paraId="23AFAB57" w14:textId="77777777" w:rsidR="003A549D" w:rsidRDefault="003A549D" w:rsidP="003A549D">
      <w:pPr>
        <w:spacing w:after="0"/>
        <w:jc w:val="both"/>
        <w:rPr>
          <w:rFonts w:ascii="Times New Roman" w:hAnsi="Times New Roman" w:cs="Times New Roman"/>
          <w:i/>
          <w:sz w:val="24"/>
          <w:szCs w:val="24"/>
          <w:u w:val="single"/>
        </w:rPr>
      </w:pPr>
    </w:p>
    <w:p w14:paraId="254D0080" w14:textId="77777777" w:rsidR="003A549D" w:rsidRDefault="003A549D" w:rsidP="003A549D">
      <w:pPr>
        <w:spacing w:after="0"/>
        <w:jc w:val="both"/>
        <w:rPr>
          <w:rFonts w:ascii="Times New Roman" w:hAnsi="Times New Roman" w:cs="Times New Roman"/>
          <w:i/>
          <w:sz w:val="24"/>
          <w:szCs w:val="24"/>
          <w:u w:val="single"/>
        </w:rPr>
      </w:pPr>
    </w:p>
    <w:p w14:paraId="1618E474" w14:textId="77777777" w:rsidR="003A549D" w:rsidRDefault="003A549D" w:rsidP="003A549D">
      <w:pPr>
        <w:spacing w:after="0"/>
        <w:jc w:val="both"/>
        <w:rPr>
          <w:rFonts w:ascii="Times New Roman" w:hAnsi="Times New Roman" w:cs="Times New Roman"/>
          <w:i/>
          <w:sz w:val="24"/>
          <w:szCs w:val="24"/>
          <w:u w:val="single"/>
        </w:rPr>
      </w:pPr>
    </w:p>
    <w:p w14:paraId="5400E139" w14:textId="77777777" w:rsidR="003A549D" w:rsidRDefault="003A549D" w:rsidP="003A549D">
      <w:pPr>
        <w:spacing w:after="0"/>
        <w:jc w:val="both"/>
        <w:rPr>
          <w:rFonts w:ascii="Times New Roman" w:hAnsi="Times New Roman" w:cs="Times New Roman"/>
          <w:i/>
          <w:sz w:val="24"/>
          <w:szCs w:val="24"/>
          <w:u w:val="single"/>
        </w:rPr>
      </w:pPr>
    </w:p>
    <w:p w14:paraId="40CD328E" w14:textId="77777777" w:rsidR="003A549D" w:rsidRDefault="003A549D" w:rsidP="003A549D">
      <w:pPr>
        <w:spacing w:after="0"/>
        <w:jc w:val="both"/>
        <w:rPr>
          <w:rFonts w:ascii="Times New Roman" w:hAnsi="Times New Roman" w:cs="Times New Roman"/>
          <w:i/>
          <w:sz w:val="24"/>
          <w:szCs w:val="24"/>
          <w:u w:val="single"/>
        </w:rPr>
      </w:pPr>
    </w:p>
    <w:p w14:paraId="1B194C2D" w14:textId="77777777" w:rsidR="003A549D" w:rsidRDefault="003A549D" w:rsidP="003A549D">
      <w:pPr>
        <w:spacing w:after="0"/>
        <w:jc w:val="both"/>
        <w:rPr>
          <w:rFonts w:ascii="Times New Roman" w:hAnsi="Times New Roman" w:cs="Times New Roman"/>
          <w:i/>
          <w:sz w:val="24"/>
          <w:szCs w:val="24"/>
          <w:u w:val="single"/>
        </w:rPr>
      </w:pPr>
    </w:p>
    <w:p w14:paraId="348C24FA" w14:textId="77777777" w:rsidR="003A549D" w:rsidRDefault="003A549D" w:rsidP="003A549D">
      <w:pPr>
        <w:spacing w:after="0"/>
        <w:jc w:val="both"/>
        <w:rPr>
          <w:rFonts w:ascii="Times New Roman" w:hAnsi="Times New Roman" w:cs="Times New Roman"/>
          <w:i/>
          <w:sz w:val="24"/>
          <w:szCs w:val="24"/>
          <w:u w:val="single"/>
        </w:rPr>
      </w:pPr>
    </w:p>
    <w:p w14:paraId="7F73615C" w14:textId="77777777" w:rsidR="003A549D" w:rsidRDefault="003A549D" w:rsidP="003A549D">
      <w:pPr>
        <w:spacing w:after="0"/>
        <w:jc w:val="both"/>
        <w:rPr>
          <w:rFonts w:ascii="Times New Roman" w:hAnsi="Times New Roman" w:cs="Times New Roman"/>
          <w:i/>
          <w:sz w:val="24"/>
          <w:szCs w:val="24"/>
          <w:u w:val="single"/>
        </w:rPr>
      </w:pPr>
    </w:p>
    <w:p w14:paraId="086AFEC3" w14:textId="77777777" w:rsidR="003A549D" w:rsidRDefault="003A549D" w:rsidP="003A549D">
      <w:pPr>
        <w:spacing w:after="0"/>
        <w:jc w:val="both"/>
        <w:rPr>
          <w:rFonts w:ascii="Times New Roman" w:hAnsi="Times New Roman" w:cs="Times New Roman"/>
          <w:i/>
          <w:sz w:val="24"/>
          <w:szCs w:val="24"/>
          <w:u w:val="single"/>
        </w:rPr>
      </w:pPr>
    </w:p>
    <w:p w14:paraId="0BBC2788" w14:textId="77777777" w:rsidR="003A549D" w:rsidRDefault="003A549D" w:rsidP="003A549D">
      <w:pPr>
        <w:spacing w:after="0"/>
        <w:jc w:val="both"/>
        <w:rPr>
          <w:rFonts w:ascii="Times New Roman" w:hAnsi="Times New Roman" w:cs="Times New Roman"/>
          <w:i/>
          <w:sz w:val="24"/>
          <w:szCs w:val="24"/>
          <w:u w:val="single"/>
        </w:rPr>
      </w:pPr>
    </w:p>
    <w:p w14:paraId="4C4531B8" w14:textId="77777777" w:rsidR="003A549D" w:rsidRDefault="003A549D" w:rsidP="003A549D">
      <w:pPr>
        <w:spacing w:after="0"/>
        <w:jc w:val="both"/>
        <w:rPr>
          <w:rFonts w:ascii="Times New Roman" w:hAnsi="Times New Roman" w:cs="Times New Roman"/>
          <w:i/>
          <w:sz w:val="24"/>
          <w:szCs w:val="24"/>
          <w:u w:val="single"/>
        </w:rPr>
      </w:pPr>
    </w:p>
    <w:p w14:paraId="15914B38" w14:textId="77777777" w:rsidR="003A549D" w:rsidRDefault="003A549D" w:rsidP="003A549D">
      <w:pPr>
        <w:spacing w:after="0"/>
        <w:jc w:val="both"/>
        <w:rPr>
          <w:rFonts w:ascii="Times New Roman" w:hAnsi="Times New Roman" w:cs="Times New Roman"/>
          <w:i/>
          <w:sz w:val="24"/>
          <w:szCs w:val="24"/>
          <w:u w:val="single"/>
        </w:rPr>
      </w:pPr>
    </w:p>
    <w:p w14:paraId="01FF61FD" w14:textId="77777777" w:rsidR="003A549D" w:rsidRDefault="003A549D" w:rsidP="003A549D">
      <w:pPr>
        <w:spacing w:after="0"/>
        <w:jc w:val="both"/>
        <w:rPr>
          <w:rFonts w:ascii="Times New Roman" w:hAnsi="Times New Roman" w:cs="Times New Roman"/>
          <w:i/>
          <w:sz w:val="24"/>
          <w:szCs w:val="24"/>
          <w:u w:val="single"/>
        </w:rPr>
      </w:pPr>
    </w:p>
    <w:p w14:paraId="3D5ED4B1" w14:textId="77777777" w:rsidR="003A549D" w:rsidRDefault="003A549D" w:rsidP="003A549D">
      <w:pPr>
        <w:spacing w:after="0"/>
        <w:jc w:val="both"/>
        <w:rPr>
          <w:rFonts w:ascii="Times New Roman" w:hAnsi="Times New Roman" w:cs="Times New Roman"/>
          <w:i/>
          <w:sz w:val="24"/>
          <w:szCs w:val="24"/>
          <w:u w:val="single"/>
        </w:rPr>
      </w:pPr>
    </w:p>
    <w:p w14:paraId="7A126377" w14:textId="77777777" w:rsidR="003A549D" w:rsidRDefault="003A549D" w:rsidP="003A549D">
      <w:pPr>
        <w:spacing w:after="0"/>
        <w:jc w:val="both"/>
        <w:rPr>
          <w:rFonts w:ascii="Times New Roman" w:hAnsi="Times New Roman" w:cs="Times New Roman"/>
          <w:i/>
          <w:sz w:val="24"/>
          <w:szCs w:val="24"/>
          <w:u w:val="single"/>
        </w:rPr>
      </w:pPr>
    </w:p>
    <w:p w14:paraId="2E7EC2EB" w14:textId="77777777" w:rsidR="003A549D" w:rsidRDefault="003A549D" w:rsidP="003A549D">
      <w:pPr>
        <w:spacing w:after="0"/>
        <w:jc w:val="both"/>
        <w:rPr>
          <w:rFonts w:ascii="Times New Roman" w:hAnsi="Times New Roman" w:cs="Times New Roman"/>
          <w:i/>
          <w:sz w:val="24"/>
          <w:szCs w:val="24"/>
          <w:u w:val="single"/>
        </w:rPr>
      </w:pPr>
    </w:p>
    <w:p w14:paraId="5008806B" w14:textId="77777777" w:rsidR="003A549D" w:rsidRDefault="003A549D" w:rsidP="003A549D">
      <w:pPr>
        <w:spacing w:after="0"/>
        <w:jc w:val="both"/>
        <w:rPr>
          <w:rFonts w:ascii="Times New Roman" w:hAnsi="Times New Roman" w:cs="Times New Roman"/>
          <w:i/>
          <w:sz w:val="24"/>
          <w:szCs w:val="24"/>
          <w:u w:val="single"/>
        </w:rPr>
      </w:pPr>
    </w:p>
    <w:p w14:paraId="71337AE9" w14:textId="77777777" w:rsidR="003A549D" w:rsidRDefault="003A549D" w:rsidP="003A549D">
      <w:pPr>
        <w:spacing w:after="0"/>
        <w:jc w:val="both"/>
        <w:rPr>
          <w:rFonts w:ascii="Times New Roman" w:hAnsi="Times New Roman" w:cs="Times New Roman"/>
          <w:i/>
          <w:sz w:val="24"/>
          <w:szCs w:val="24"/>
          <w:u w:val="single"/>
        </w:rPr>
      </w:pPr>
    </w:p>
    <w:p w14:paraId="5EFF2804" w14:textId="77777777" w:rsidR="003A549D" w:rsidRDefault="003A549D" w:rsidP="003A549D">
      <w:pPr>
        <w:spacing w:after="0"/>
        <w:jc w:val="both"/>
        <w:rPr>
          <w:rFonts w:ascii="Times New Roman" w:hAnsi="Times New Roman" w:cs="Times New Roman"/>
          <w:i/>
          <w:sz w:val="24"/>
          <w:szCs w:val="24"/>
          <w:u w:val="single"/>
        </w:rPr>
      </w:pPr>
    </w:p>
    <w:p w14:paraId="7DAF0687" w14:textId="77777777" w:rsidR="003A549D" w:rsidRDefault="003A549D" w:rsidP="003A549D">
      <w:pPr>
        <w:spacing w:after="0"/>
        <w:jc w:val="both"/>
        <w:rPr>
          <w:rFonts w:ascii="Times New Roman" w:hAnsi="Times New Roman" w:cs="Times New Roman"/>
          <w:i/>
          <w:sz w:val="24"/>
          <w:szCs w:val="24"/>
          <w:u w:val="single"/>
        </w:rPr>
      </w:pPr>
    </w:p>
    <w:p w14:paraId="3E9A6A85" w14:textId="77777777" w:rsidR="003A549D" w:rsidRDefault="003A549D" w:rsidP="003A549D">
      <w:pPr>
        <w:spacing w:after="0"/>
        <w:jc w:val="both"/>
        <w:rPr>
          <w:rFonts w:ascii="Times New Roman" w:hAnsi="Times New Roman" w:cs="Times New Roman"/>
          <w:i/>
          <w:sz w:val="24"/>
          <w:szCs w:val="24"/>
          <w:u w:val="single"/>
        </w:rPr>
      </w:pPr>
    </w:p>
    <w:p w14:paraId="44F5455C" w14:textId="77777777" w:rsidR="003A549D" w:rsidRDefault="003A549D" w:rsidP="003A549D">
      <w:pPr>
        <w:spacing w:after="0"/>
        <w:jc w:val="both"/>
        <w:rPr>
          <w:rFonts w:ascii="Times New Roman" w:hAnsi="Times New Roman" w:cs="Times New Roman"/>
          <w:i/>
          <w:sz w:val="24"/>
          <w:szCs w:val="24"/>
          <w:u w:val="single"/>
        </w:rPr>
      </w:pPr>
    </w:p>
    <w:p w14:paraId="1072BA7C" w14:textId="77777777" w:rsidR="003A549D" w:rsidRDefault="003A549D" w:rsidP="003A549D">
      <w:pPr>
        <w:spacing w:after="0"/>
        <w:jc w:val="both"/>
        <w:rPr>
          <w:rFonts w:ascii="Times New Roman" w:hAnsi="Times New Roman" w:cs="Times New Roman"/>
          <w:i/>
          <w:sz w:val="24"/>
          <w:szCs w:val="24"/>
          <w:u w:val="single"/>
        </w:rPr>
      </w:pPr>
    </w:p>
    <w:p w14:paraId="1C68D548" w14:textId="77777777" w:rsidR="003A549D" w:rsidRDefault="003A549D" w:rsidP="003A549D">
      <w:pPr>
        <w:spacing w:after="0"/>
        <w:jc w:val="both"/>
        <w:rPr>
          <w:rFonts w:ascii="Times New Roman" w:hAnsi="Times New Roman" w:cs="Times New Roman"/>
          <w:i/>
          <w:sz w:val="24"/>
          <w:szCs w:val="24"/>
          <w:u w:val="single"/>
        </w:rPr>
      </w:pPr>
    </w:p>
    <w:p w14:paraId="7CCAE167" w14:textId="77777777" w:rsidR="003A549D" w:rsidRDefault="003A549D" w:rsidP="003A549D">
      <w:pPr>
        <w:spacing w:after="0"/>
        <w:jc w:val="both"/>
        <w:rPr>
          <w:rFonts w:ascii="Times New Roman" w:hAnsi="Times New Roman" w:cs="Times New Roman"/>
          <w:i/>
          <w:sz w:val="24"/>
          <w:szCs w:val="24"/>
          <w:u w:val="single"/>
        </w:rPr>
      </w:pPr>
    </w:p>
    <w:p w14:paraId="0E3619BE" w14:textId="77777777" w:rsidR="003A549D" w:rsidRDefault="003A549D" w:rsidP="003A549D">
      <w:pPr>
        <w:spacing w:after="0"/>
        <w:jc w:val="both"/>
        <w:rPr>
          <w:rFonts w:ascii="Times New Roman" w:hAnsi="Times New Roman" w:cs="Times New Roman"/>
          <w:i/>
          <w:sz w:val="24"/>
          <w:szCs w:val="24"/>
          <w:u w:val="single"/>
        </w:rPr>
      </w:pPr>
    </w:p>
    <w:p w14:paraId="4C864219" w14:textId="77777777" w:rsidR="003A549D" w:rsidRDefault="003A549D" w:rsidP="003A549D">
      <w:pPr>
        <w:spacing w:after="0"/>
        <w:jc w:val="both"/>
        <w:rPr>
          <w:rFonts w:ascii="Times New Roman" w:hAnsi="Times New Roman" w:cs="Times New Roman"/>
          <w:i/>
          <w:sz w:val="24"/>
          <w:szCs w:val="24"/>
          <w:u w:val="single"/>
        </w:rPr>
      </w:pPr>
    </w:p>
    <w:p w14:paraId="55A29C23" w14:textId="77777777" w:rsidR="003A549D" w:rsidRDefault="003A549D" w:rsidP="003A549D">
      <w:pPr>
        <w:spacing w:after="0"/>
        <w:jc w:val="both"/>
        <w:rPr>
          <w:rFonts w:ascii="Times New Roman" w:hAnsi="Times New Roman" w:cs="Times New Roman"/>
          <w:i/>
          <w:sz w:val="24"/>
          <w:szCs w:val="24"/>
          <w:u w:val="single"/>
        </w:rPr>
      </w:pPr>
    </w:p>
    <w:p w14:paraId="5A4CC97F" w14:textId="77777777" w:rsidR="003A549D" w:rsidRDefault="003A549D" w:rsidP="003A549D">
      <w:pPr>
        <w:spacing w:after="0"/>
        <w:jc w:val="both"/>
        <w:rPr>
          <w:rFonts w:ascii="Times New Roman" w:hAnsi="Times New Roman" w:cs="Times New Roman"/>
          <w:i/>
          <w:sz w:val="24"/>
          <w:szCs w:val="24"/>
          <w:u w:val="single"/>
        </w:rPr>
      </w:pPr>
    </w:p>
    <w:p w14:paraId="4EDB04B9" w14:textId="77777777" w:rsidR="003A549D" w:rsidRDefault="003A549D" w:rsidP="003A549D">
      <w:pPr>
        <w:spacing w:after="0"/>
        <w:jc w:val="both"/>
        <w:rPr>
          <w:rFonts w:ascii="Times New Roman" w:hAnsi="Times New Roman" w:cs="Times New Roman"/>
          <w:i/>
          <w:sz w:val="24"/>
          <w:szCs w:val="24"/>
          <w:u w:val="single"/>
        </w:rPr>
      </w:pPr>
    </w:p>
    <w:p w14:paraId="43510326" w14:textId="77777777" w:rsidR="003A549D" w:rsidRDefault="003A549D" w:rsidP="003A549D">
      <w:pPr>
        <w:spacing w:after="0"/>
        <w:jc w:val="both"/>
        <w:rPr>
          <w:rFonts w:ascii="Times New Roman" w:hAnsi="Times New Roman" w:cs="Times New Roman"/>
          <w:i/>
          <w:sz w:val="24"/>
          <w:szCs w:val="24"/>
          <w:u w:val="single"/>
        </w:rPr>
      </w:pPr>
    </w:p>
    <w:p w14:paraId="15F2AFC2" w14:textId="77777777" w:rsidR="003A549D" w:rsidRPr="006A55B4" w:rsidRDefault="003A549D" w:rsidP="003A549D">
      <w:pPr>
        <w:tabs>
          <w:tab w:val="left" w:pos="10348"/>
        </w:tabs>
        <w:spacing w:after="0" w:line="240" w:lineRule="auto"/>
        <w:ind w:firstLine="709"/>
        <w:jc w:val="right"/>
        <w:rPr>
          <w:rFonts w:ascii="Times New Roman" w:eastAsia="Calibri" w:hAnsi="Times New Roman" w:cs="Times New Roman"/>
        </w:rPr>
      </w:pPr>
      <w:r>
        <w:rPr>
          <w:rFonts w:ascii="Times New Roman" w:hAnsi="Times New Roman" w:cs="Times New Roman"/>
        </w:rPr>
        <w:t>Приложение №3</w:t>
      </w:r>
      <w:r w:rsidRPr="00A47A9F">
        <w:rPr>
          <w:rFonts w:ascii="Times New Roman" w:eastAsia="Calibri" w:hAnsi="Times New Roman" w:cs="Times New Roman"/>
        </w:rPr>
        <w:t xml:space="preserve"> к</w:t>
      </w:r>
      <w:r>
        <w:rPr>
          <w:rFonts w:ascii="Times New Roman" w:eastAsia="Calibri" w:hAnsi="Times New Roman" w:cs="Times New Roman"/>
        </w:rPr>
        <w:t xml:space="preserve"> муниципальному контракту</w:t>
      </w:r>
      <w:r w:rsidRPr="006A55B4">
        <w:rPr>
          <w:rFonts w:ascii="Times New Roman" w:eastAsia="Calibri" w:hAnsi="Times New Roman" w:cs="Times New Roman"/>
        </w:rPr>
        <w:t xml:space="preserve"> </w:t>
      </w:r>
    </w:p>
    <w:p w14:paraId="1A4D6EFC" w14:textId="77777777" w:rsidR="003A549D" w:rsidRDefault="003A549D" w:rsidP="003A549D">
      <w:pPr>
        <w:tabs>
          <w:tab w:val="left" w:pos="10348"/>
        </w:tabs>
        <w:spacing w:after="0" w:line="240" w:lineRule="auto"/>
        <w:ind w:left="5664"/>
        <w:jc w:val="right"/>
        <w:rPr>
          <w:rFonts w:ascii="Times New Roman" w:eastAsia="Calibri" w:hAnsi="Times New Roman" w:cs="Times New Roman"/>
        </w:rPr>
      </w:pPr>
      <w:r w:rsidRPr="006A55B4">
        <w:rPr>
          <w:rFonts w:ascii="Times New Roman" w:eastAsia="Calibri" w:hAnsi="Times New Roman" w:cs="Times New Roman"/>
        </w:rPr>
        <w:t>№ ______ от «__» _______ 2019г.</w:t>
      </w:r>
    </w:p>
    <w:p w14:paraId="27A7744B" w14:textId="77777777" w:rsidR="003A549D" w:rsidRDefault="003A549D" w:rsidP="003A549D">
      <w:pPr>
        <w:tabs>
          <w:tab w:val="left" w:pos="10348"/>
        </w:tabs>
        <w:spacing w:after="0" w:line="240" w:lineRule="auto"/>
        <w:ind w:left="5664"/>
        <w:jc w:val="right"/>
        <w:rPr>
          <w:rFonts w:ascii="Times New Roman" w:eastAsia="Calibri" w:hAnsi="Times New Roman" w:cs="Times New Roman"/>
        </w:rPr>
      </w:pPr>
    </w:p>
    <w:p w14:paraId="5E25244E" w14:textId="77777777" w:rsidR="003A549D" w:rsidRPr="006A55B4" w:rsidRDefault="003A549D" w:rsidP="003A549D">
      <w:pPr>
        <w:tabs>
          <w:tab w:val="left" w:pos="10348"/>
        </w:tabs>
        <w:spacing w:after="0" w:line="240" w:lineRule="auto"/>
        <w:ind w:left="5664"/>
        <w:jc w:val="right"/>
        <w:rPr>
          <w:rFonts w:ascii="Times New Roman" w:eastAsia="Calibri" w:hAnsi="Times New Roman" w:cs="Times New Roman"/>
        </w:rPr>
      </w:pPr>
    </w:p>
    <w:p w14:paraId="51EEB3FA" w14:textId="77777777" w:rsidR="003A549D" w:rsidRDefault="003A549D" w:rsidP="003A549D">
      <w:pPr>
        <w:spacing w:after="0"/>
        <w:jc w:val="center"/>
        <w:rPr>
          <w:rFonts w:ascii="Times New Roman" w:hAnsi="Times New Roman" w:cs="Times New Roman"/>
          <w:b/>
          <w:sz w:val="24"/>
          <w:szCs w:val="24"/>
        </w:rPr>
      </w:pPr>
      <w:r w:rsidRPr="00C67B6E">
        <w:rPr>
          <w:rFonts w:ascii="Times New Roman" w:hAnsi="Times New Roman" w:cs="Times New Roman"/>
          <w:b/>
          <w:sz w:val="24"/>
          <w:szCs w:val="24"/>
        </w:rPr>
        <w:t xml:space="preserve">График </w:t>
      </w:r>
      <w:r>
        <w:rPr>
          <w:rFonts w:ascii="Times New Roman" w:hAnsi="Times New Roman" w:cs="Times New Roman"/>
          <w:b/>
          <w:sz w:val="24"/>
          <w:szCs w:val="24"/>
        </w:rPr>
        <w:t>оплаты выполненных работ</w:t>
      </w:r>
    </w:p>
    <w:p w14:paraId="4D7B7063" w14:textId="77777777" w:rsidR="00B13E18" w:rsidRDefault="00B13E18" w:rsidP="00B13E18">
      <w:pPr>
        <w:spacing w:after="0" w:line="240" w:lineRule="auto"/>
        <w:jc w:val="center"/>
        <w:rPr>
          <w:rFonts w:ascii="Times New Roman" w:hAnsi="Times New Roman" w:cs="Times New Roman"/>
          <w:b/>
          <w:sz w:val="24"/>
          <w:szCs w:val="24"/>
        </w:rPr>
      </w:pPr>
      <w:r w:rsidRPr="00B13E18">
        <w:rPr>
          <w:rFonts w:ascii="Times New Roman" w:eastAsia="Calibri" w:hAnsi="Times New Roman" w:cs="Times New Roman"/>
          <w:b/>
          <w:sz w:val="24"/>
          <w:szCs w:val="24"/>
        </w:rPr>
        <w:t xml:space="preserve">по строительству объекта </w:t>
      </w:r>
      <w:r w:rsidRPr="00B13E18">
        <w:rPr>
          <w:rFonts w:ascii="Times New Roman" w:hAnsi="Times New Roman" w:cs="Times New Roman"/>
          <w:b/>
          <w:sz w:val="24"/>
          <w:szCs w:val="24"/>
        </w:rPr>
        <w:t xml:space="preserve">«Общеобразовательная школа в мкр. «Пашенный» </w:t>
      </w:r>
    </w:p>
    <w:p w14:paraId="13935564" w14:textId="77777777" w:rsidR="003A549D" w:rsidRDefault="00B13E18" w:rsidP="00B13E18">
      <w:pPr>
        <w:spacing w:after="0" w:line="240" w:lineRule="auto"/>
        <w:jc w:val="center"/>
        <w:rPr>
          <w:rFonts w:ascii="Times New Roman" w:hAnsi="Times New Roman" w:cs="Times New Roman"/>
          <w:b/>
          <w:sz w:val="24"/>
          <w:szCs w:val="24"/>
        </w:rPr>
      </w:pPr>
      <w:r w:rsidRPr="00B13E18">
        <w:rPr>
          <w:rFonts w:ascii="Times New Roman" w:hAnsi="Times New Roman" w:cs="Times New Roman"/>
          <w:b/>
          <w:sz w:val="24"/>
          <w:szCs w:val="24"/>
        </w:rPr>
        <w:t>в г. Красноярске</w:t>
      </w:r>
    </w:p>
    <w:p w14:paraId="163FA57D" w14:textId="77777777" w:rsidR="00B13E18" w:rsidRPr="00B13E18" w:rsidRDefault="00B13E18" w:rsidP="00B13E18">
      <w:pPr>
        <w:spacing w:after="0" w:line="240" w:lineRule="auto"/>
        <w:jc w:val="center"/>
        <w:rPr>
          <w:rFonts w:ascii="Times New Roman" w:hAnsi="Times New Roman" w:cs="Times New Roman"/>
          <w:b/>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1700"/>
        <w:gridCol w:w="1700"/>
        <w:gridCol w:w="1055"/>
        <w:gridCol w:w="847"/>
        <w:gridCol w:w="803"/>
        <w:gridCol w:w="1896"/>
        <w:gridCol w:w="1911"/>
      </w:tblGrid>
      <w:tr w:rsidR="003A549D" w:rsidRPr="001404B8" w14:paraId="1F4A7620" w14:textId="77777777" w:rsidTr="006156E9">
        <w:tc>
          <w:tcPr>
            <w:tcW w:w="860" w:type="pct"/>
            <w:tcBorders>
              <w:top w:val="single" w:sz="4" w:space="0" w:color="auto"/>
              <w:left w:val="single" w:sz="4" w:space="0" w:color="auto"/>
              <w:bottom w:val="single" w:sz="4" w:space="0" w:color="auto"/>
              <w:right w:val="single" w:sz="4" w:space="0" w:color="auto"/>
            </w:tcBorders>
            <w:vAlign w:val="center"/>
          </w:tcPr>
          <w:p w14:paraId="22BC5CD1" w14:textId="77777777" w:rsidR="003A549D" w:rsidRPr="001404B8" w:rsidRDefault="003A549D" w:rsidP="006156E9">
            <w:pPr>
              <w:tabs>
                <w:tab w:val="left" w:pos="1860"/>
                <w:tab w:val="right" w:pos="15579"/>
              </w:tabs>
              <w:rPr>
                <w:rFonts w:ascii="Times New Roman" w:hAnsi="Times New Roman" w:cs="Times New Roman"/>
                <w:b/>
              </w:rPr>
            </w:pPr>
            <w:r w:rsidRPr="001404B8">
              <w:rPr>
                <w:rFonts w:ascii="Times New Roman" w:hAnsi="Times New Roman" w:cs="Times New Roman"/>
                <w:b/>
              </w:rPr>
              <w:t>Порядковый номер этапа выполнения контракта и (или) комплекса работ и (или) вида работ и (или) части работ отдельного вида работ</w:t>
            </w:r>
          </w:p>
        </w:tc>
        <w:tc>
          <w:tcPr>
            <w:tcW w:w="860" w:type="pct"/>
            <w:tcBorders>
              <w:top w:val="single" w:sz="4" w:space="0" w:color="auto"/>
              <w:left w:val="single" w:sz="4" w:space="0" w:color="auto"/>
              <w:bottom w:val="single" w:sz="4" w:space="0" w:color="auto"/>
              <w:right w:val="single" w:sz="4" w:space="0" w:color="auto"/>
            </w:tcBorders>
            <w:vAlign w:val="center"/>
          </w:tcPr>
          <w:p w14:paraId="2F417E71" w14:textId="77777777" w:rsidR="003A549D" w:rsidRPr="001404B8" w:rsidRDefault="003A549D" w:rsidP="006156E9">
            <w:pPr>
              <w:tabs>
                <w:tab w:val="left" w:pos="1860"/>
                <w:tab w:val="right" w:pos="15579"/>
              </w:tabs>
              <w:rPr>
                <w:rFonts w:ascii="Times New Roman" w:hAnsi="Times New Roman" w:cs="Times New Roman"/>
                <w:b/>
              </w:rPr>
            </w:pPr>
            <w:r w:rsidRPr="001404B8">
              <w:rPr>
                <w:rFonts w:ascii="Times New Roman" w:hAnsi="Times New Roman" w:cs="Times New Roman"/>
                <w:b/>
              </w:rPr>
              <w:t>Наименование этапа выполнения контракта и (или) комплекса работ и (или) вида работ и (или) части работ отдельного вида работ</w:t>
            </w:r>
          </w:p>
        </w:tc>
        <w:tc>
          <w:tcPr>
            <w:tcW w:w="518" w:type="pct"/>
            <w:tcBorders>
              <w:top w:val="single" w:sz="4" w:space="0" w:color="auto"/>
              <w:left w:val="single" w:sz="4" w:space="0" w:color="auto"/>
              <w:bottom w:val="single" w:sz="4" w:space="0" w:color="auto"/>
              <w:right w:val="single" w:sz="4" w:space="0" w:color="auto"/>
            </w:tcBorders>
            <w:vAlign w:val="center"/>
          </w:tcPr>
          <w:p w14:paraId="7E9C7795" w14:textId="77777777" w:rsidR="003A549D" w:rsidRPr="001404B8" w:rsidRDefault="003A549D" w:rsidP="006156E9">
            <w:pPr>
              <w:tabs>
                <w:tab w:val="left" w:pos="1860"/>
                <w:tab w:val="right" w:pos="15579"/>
              </w:tabs>
              <w:rPr>
                <w:rFonts w:ascii="Times New Roman" w:hAnsi="Times New Roman" w:cs="Times New Roman"/>
                <w:b/>
              </w:rPr>
            </w:pPr>
            <w:r w:rsidRPr="001404B8">
              <w:rPr>
                <w:rFonts w:ascii="Times New Roman" w:hAnsi="Times New Roman" w:cs="Times New Roman"/>
                <w:b/>
              </w:rPr>
              <w:t>Сроки выплаты аванса</w:t>
            </w:r>
          </w:p>
        </w:tc>
        <w:tc>
          <w:tcPr>
            <w:tcW w:w="430" w:type="pct"/>
            <w:tcBorders>
              <w:top w:val="single" w:sz="4" w:space="0" w:color="auto"/>
              <w:left w:val="single" w:sz="4" w:space="0" w:color="auto"/>
              <w:bottom w:val="single" w:sz="4" w:space="0" w:color="auto"/>
              <w:right w:val="single" w:sz="4" w:space="0" w:color="auto"/>
            </w:tcBorders>
            <w:vAlign w:val="center"/>
          </w:tcPr>
          <w:p w14:paraId="53A49AB8" w14:textId="77777777" w:rsidR="003A549D" w:rsidRPr="001404B8" w:rsidRDefault="003A549D" w:rsidP="006156E9">
            <w:pPr>
              <w:tabs>
                <w:tab w:val="left" w:pos="1860"/>
                <w:tab w:val="right" w:pos="15579"/>
              </w:tabs>
              <w:rPr>
                <w:rFonts w:ascii="Times New Roman" w:hAnsi="Times New Roman" w:cs="Times New Roman"/>
                <w:b/>
              </w:rPr>
            </w:pPr>
            <w:r w:rsidRPr="001404B8">
              <w:rPr>
                <w:rFonts w:ascii="Times New Roman" w:hAnsi="Times New Roman" w:cs="Times New Roman"/>
                <w:b/>
              </w:rPr>
              <w:t>Размер аванса</w:t>
            </w:r>
          </w:p>
        </w:tc>
        <w:tc>
          <w:tcPr>
            <w:tcW w:w="406" w:type="pct"/>
            <w:tcBorders>
              <w:top w:val="single" w:sz="4" w:space="0" w:color="auto"/>
              <w:left w:val="single" w:sz="4" w:space="0" w:color="auto"/>
              <w:bottom w:val="single" w:sz="4" w:space="0" w:color="auto"/>
              <w:right w:val="single" w:sz="4" w:space="0" w:color="auto"/>
            </w:tcBorders>
            <w:vAlign w:val="center"/>
          </w:tcPr>
          <w:p w14:paraId="6CD06DF7" w14:textId="77777777" w:rsidR="003A549D" w:rsidRPr="001404B8" w:rsidRDefault="003A549D" w:rsidP="006156E9">
            <w:pPr>
              <w:tabs>
                <w:tab w:val="left" w:pos="1860"/>
                <w:tab w:val="right" w:pos="15579"/>
              </w:tabs>
              <w:rPr>
                <w:rFonts w:ascii="Times New Roman" w:hAnsi="Times New Roman" w:cs="Times New Roman"/>
                <w:b/>
              </w:rPr>
            </w:pPr>
            <w:r w:rsidRPr="001404B8">
              <w:rPr>
                <w:rFonts w:ascii="Times New Roman" w:hAnsi="Times New Roman" w:cs="Times New Roman"/>
                <w:b/>
              </w:rPr>
              <w:t>Сумма к оплате</w:t>
            </w:r>
          </w:p>
        </w:tc>
        <w:tc>
          <w:tcPr>
            <w:tcW w:w="960" w:type="pct"/>
            <w:tcBorders>
              <w:top w:val="single" w:sz="4" w:space="0" w:color="auto"/>
              <w:left w:val="single" w:sz="4" w:space="0" w:color="auto"/>
              <w:bottom w:val="single" w:sz="4" w:space="0" w:color="auto"/>
              <w:right w:val="single" w:sz="4" w:space="0" w:color="auto"/>
            </w:tcBorders>
            <w:vAlign w:val="center"/>
          </w:tcPr>
          <w:p w14:paraId="131796DE" w14:textId="77777777" w:rsidR="003A549D" w:rsidRPr="001404B8" w:rsidRDefault="003A549D" w:rsidP="006156E9">
            <w:pPr>
              <w:tabs>
                <w:tab w:val="left" w:pos="1860"/>
                <w:tab w:val="right" w:pos="15579"/>
              </w:tabs>
              <w:rPr>
                <w:rFonts w:ascii="Times New Roman" w:hAnsi="Times New Roman" w:cs="Times New Roman"/>
                <w:b/>
              </w:rPr>
            </w:pPr>
            <w:r w:rsidRPr="001404B8">
              <w:rPr>
                <w:rFonts w:ascii="Times New Roman" w:hAnsi="Times New Roman" w:cs="Times New Roman"/>
                <w:b/>
              </w:rPr>
              <w:t>Сроки оплаты выполненного этапа выполнения контракта и (или) комплекса работ и (или) вида работ и (или) части работ отдельного вида работ</w:t>
            </w:r>
          </w:p>
        </w:tc>
        <w:tc>
          <w:tcPr>
            <w:tcW w:w="967" w:type="pct"/>
            <w:tcBorders>
              <w:top w:val="single" w:sz="4" w:space="0" w:color="auto"/>
              <w:left w:val="single" w:sz="4" w:space="0" w:color="auto"/>
              <w:bottom w:val="single" w:sz="4" w:space="0" w:color="auto"/>
              <w:right w:val="single" w:sz="4" w:space="0" w:color="auto"/>
            </w:tcBorders>
            <w:vAlign w:val="center"/>
          </w:tcPr>
          <w:p w14:paraId="0B037920" w14:textId="77777777" w:rsidR="003A549D" w:rsidRPr="001404B8" w:rsidRDefault="003A549D" w:rsidP="006156E9">
            <w:pPr>
              <w:tabs>
                <w:tab w:val="left" w:pos="1860"/>
                <w:tab w:val="right" w:pos="15579"/>
              </w:tabs>
              <w:rPr>
                <w:rFonts w:ascii="Times New Roman" w:hAnsi="Times New Roman" w:cs="Times New Roman"/>
                <w:b/>
              </w:rPr>
            </w:pPr>
            <w:r w:rsidRPr="001404B8">
              <w:rPr>
                <w:rFonts w:ascii="Times New Roman" w:hAnsi="Times New Roman" w:cs="Times New Roman"/>
                <w:b/>
              </w:rPr>
              <w:t>Доля этапа выполнения контракта и (или) комплекса работ и (или) вида работ и (или) части работ отдельного вида работ в цене контракта</w:t>
            </w:r>
          </w:p>
        </w:tc>
      </w:tr>
      <w:tr w:rsidR="003A549D" w:rsidRPr="001404B8" w14:paraId="02A9F552" w14:textId="77777777" w:rsidTr="006156E9">
        <w:tc>
          <w:tcPr>
            <w:tcW w:w="860" w:type="pct"/>
            <w:tcBorders>
              <w:top w:val="single" w:sz="4" w:space="0" w:color="auto"/>
              <w:left w:val="single" w:sz="4" w:space="0" w:color="auto"/>
              <w:bottom w:val="single" w:sz="4" w:space="0" w:color="auto"/>
              <w:right w:val="single" w:sz="4" w:space="0" w:color="auto"/>
            </w:tcBorders>
            <w:vAlign w:val="center"/>
          </w:tcPr>
          <w:p w14:paraId="06A277A1" w14:textId="77777777" w:rsidR="003A549D" w:rsidRPr="001404B8" w:rsidRDefault="003A549D" w:rsidP="006156E9">
            <w:pPr>
              <w:tabs>
                <w:tab w:val="left" w:pos="1860"/>
                <w:tab w:val="right" w:pos="15579"/>
              </w:tabs>
              <w:rPr>
                <w:rFonts w:ascii="Times New Roman" w:hAnsi="Times New Roman" w:cs="Times New Roman"/>
              </w:rPr>
            </w:pPr>
          </w:p>
        </w:tc>
        <w:tc>
          <w:tcPr>
            <w:tcW w:w="860" w:type="pct"/>
            <w:tcBorders>
              <w:top w:val="single" w:sz="4" w:space="0" w:color="auto"/>
              <w:left w:val="single" w:sz="4" w:space="0" w:color="auto"/>
              <w:bottom w:val="single" w:sz="4" w:space="0" w:color="auto"/>
              <w:right w:val="single" w:sz="4" w:space="0" w:color="auto"/>
            </w:tcBorders>
            <w:vAlign w:val="center"/>
          </w:tcPr>
          <w:p w14:paraId="21D41257" w14:textId="77777777" w:rsidR="003A549D" w:rsidRPr="001404B8" w:rsidRDefault="003A549D" w:rsidP="006156E9">
            <w:pPr>
              <w:tabs>
                <w:tab w:val="left" w:pos="1860"/>
                <w:tab w:val="right" w:pos="15579"/>
              </w:tabs>
              <w:rPr>
                <w:rFonts w:ascii="Times New Roman" w:hAnsi="Times New Roman" w:cs="Times New Roman"/>
              </w:rPr>
            </w:pPr>
          </w:p>
        </w:tc>
        <w:tc>
          <w:tcPr>
            <w:tcW w:w="518" w:type="pct"/>
            <w:tcBorders>
              <w:top w:val="single" w:sz="4" w:space="0" w:color="auto"/>
              <w:left w:val="single" w:sz="4" w:space="0" w:color="auto"/>
              <w:bottom w:val="single" w:sz="4" w:space="0" w:color="auto"/>
              <w:right w:val="single" w:sz="4" w:space="0" w:color="auto"/>
            </w:tcBorders>
            <w:vAlign w:val="center"/>
          </w:tcPr>
          <w:p w14:paraId="5FD04595" w14:textId="77777777" w:rsidR="003A549D" w:rsidRPr="001404B8" w:rsidRDefault="003A549D" w:rsidP="006156E9">
            <w:pPr>
              <w:tabs>
                <w:tab w:val="left" w:pos="1860"/>
                <w:tab w:val="right" w:pos="15579"/>
              </w:tabs>
              <w:rPr>
                <w:rFonts w:ascii="Times New Roman" w:hAnsi="Times New Roman" w:cs="Times New Roman"/>
              </w:rPr>
            </w:pPr>
          </w:p>
        </w:tc>
        <w:tc>
          <w:tcPr>
            <w:tcW w:w="430" w:type="pct"/>
            <w:tcBorders>
              <w:top w:val="single" w:sz="4" w:space="0" w:color="auto"/>
              <w:left w:val="single" w:sz="4" w:space="0" w:color="auto"/>
              <w:bottom w:val="single" w:sz="4" w:space="0" w:color="auto"/>
              <w:right w:val="single" w:sz="4" w:space="0" w:color="auto"/>
            </w:tcBorders>
            <w:vAlign w:val="center"/>
          </w:tcPr>
          <w:p w14:paraId="540A44E3" w14:textId="77777777" w:rsidR="003A549D" w:rsidRPr="001404B8" w:rsidRDefault="003A549D" w:rsidP="006156E9">
            <w:pPr>
              <w:tabs>
                <w:tab w:val="left" w:pos="1860"/>
                <w:tab w:val="right" w:pos="15579"/>
              </w:tabs>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vAlign w:val="center"/>
          </w:tcPr>
          <w:p w14:paraId="2901978D" w14:textId="77777777" w:rsidR="003A549D" w:rsidRPr="001404B8" w:rsidRDefault="003A549D" w:rsidP="006156E9">
            <w:pPr>
              <w:tabs>
                <w:tab w:val="left" w:pos="1860"/>
                <w:tab w:val="right" w:pos="15579"/>
              </w:tabs>
              <w:rPr>
                <w:rFonts w:ascii="Times New Roman" w:hAnsi="Times New Roman" w:cs="Times New Roman"/>
              </w:rPr>
            </w:pPr>
          </w:p>
        </w:tc>
        <w:tc>
          <w:tcPr>
            <w:tcW w:w="960" w:type="pct"/>
            <w:tcBorders>
              <w:top w:val="single" w:sz="4" w:space="0" w:color="auto"/>
              <w:left w:val="single" w:sz="4" w:space="0" w:color="auto"/>
              <w:bottom w:val="single" w:sz="4" w:space="0" w:color="auto"/>
              <w:right w:val="single" w:sz="4" w:space="0" w:color="auto"/>
            </w:tcBorders>
            <w:vAlign w:val="center"/>
          </w:tcPr>
          <w:p w14:paraId="3D1FC2F5" w14:textId="77777777" w:rsidR="003A549D" w:rsidRPr="001404B8" w:rsidRDefault="003A549D" w:rsidP="006156E9">
            <w:pPr>
              <w:tabs>
                <w:tab w:val="left" w:pos="1860"/>
                <w:tab w:val="right" w:pos="15579"/>
              </w:tabs>
              <w:rPr>
                <w:rFonts w:ascii="Times New Roman" w:hAnsi="Times New Roman" w:cs="Times New Roman"/>
              </w:rPr>
            </w:pPr>
          </w:p>
        </w:tc>
        <w:tc>
          <w:tcPr>
            <w:tcW w:w="967" w:type="pct"/>
            <w:tcBorders>
              <w:top w:val="single" w:sz="4" w:space="0" w:color="auto"/>
              <w:left w:val="single" w:sz="4" w:space="0" w:color="auto"/>
              <w:bottom w:val="single" w:sz="4" w:space="0" w:color="auto"/>
              <w:right w:val="single" w:sz="4" w:space="0" w:color="auto"/>
            </w:tcBorders>
            <w:vAlign w:val="center"/>
          </w:tcPr>
          <w:p w14:paraId="0686F677" w14:textId="77777777" w:rsidR="003A549D" w:rsidRPr="001404B8" w:rsidRDefault="003A549D" w:rsidP="006156E9">
            <w:pPr>
              <w:tabs>
                <w:tab w:val="left" w:pos="1860"/>
                <w:tab w:val="right" w:pos="15579"/>
              </w:tabs>
              <w:rPr>
                <w:rFonts w:ascii="Times New Roman" w:hAnsi="Times New Roman" w:cs="Times New Roman"/>
              </w:rPr>
            </w:pPr>
          </w:p>
        </w:tc>
      </w:tr>
      <w:tr w:rsidR="003A549D" w:rsidRPr="001404B8" w14:paraId="76DFDB1B" w14:textId="77777777" w:rsidTr="006156E9">
        <w:tc>
          <w:tcPr>
            <w:tcW w:w="860" w:type="pct"/>
            <w:tcBorders>
              <w:top w:val="single" w:sz="4" w:space="0" w:color="auto"/>
              <w:left w:val="single" w:sz="4" w:space="0" w:color="auto"/>
              <w:bottom w:val="single" w:sz="4" w:space="0" w:color="auto"/>
              <w:right w:val="single" w:sz="4" w:space="0" w:color="auto"/>
            </w:tcBorders>
            <w:vAlign w:val="center"/>
          </w:tcPr>
          <w:p w14:paraId="4D350635" w14:textId="77777777" w:rsidR="003A549D" w:rsidRPr="001404B8" w:rsidRDefault="003A549D" w:rsidP="006156E9">
            <w:pPr>
              <w:tabs>
                <w:tab w:val="left" w:pos="1860"/>
                <w:tab w:val="right" w:pos="15579"/>
              </w:tabs>
              <w:rPr>
                <w:rFonts w:ascii="Times New Roman" w:hAnsi="Times New Roman" w:cs="Times New Roman"/>
              </w:rPr>
            </w:pPr>
          </w:p>
        </w:tc>
        <w:tc>
          <w:tcPr>
            <w:tcW w:w="860" w:type="pct"/>
            <w:tcBorders>
              <w:top w:val="single" w:sz="4" w:space="0" w:color="auto"/>
              <w:left w:val="single" w:sz="4" w:space="0" w:color="auto"/>
              <w:bottom w:val="single" w:sz="4" w:space="0" w:color="auto"/>
              <w:right w:val="single" w:sz="4" w:space="0" w:color="auto"/>
            </w:tcBorders>
            <w:vAlign w:val="center"/>
          </w:tcPr>
          <w:p w14:paraId="063BFAAC" w14:textId="77777777" w:rsidR="003A549D" w:rsidRPr="001404B8" w:rsidRDefault="003A549D" w:rsidP="006156E9">
            <w:pPr>
              <w:tabs>
                <w:tab w:val="left" w:pos="1860"/>
                <w:tab w:val="right" w:pos="15579"/>
              </w:tabs>
              <w:rPr>
                <w:rFonts w:ascii="Times New Roman" w:hAnsi="Times New Roman" w:cs="Times New Roman"/>
              </w:rPr>
            </w:pPr>
          </w:p>
        </w:tc>
        <w:tc>
          <w:tcPr>
            <w:tcW w:w="518" w:type="pct"/>
            <w:tcBorders>
              <w:top w:val="single" w:sz="4" w:space="0" w:color="auto"/>
              <w:left w:val="single" w:sz="4" w:space="0" w:color="auto"/>
              <w:bottom w:val="single" w:sz="4" w:space="0" w:color="auto"/>
              <w:right w:val="single" w:sz="4" w:space="0" w:color="auto"/>
            </w:tcBorders>
            <w:vAlign w:val="center"/>
          </w:tcPr>
          <w:p w14:paraId="460C53AD" w14:textId="77777777" w:rsidR="003A549D" w:rsidRPr="001404B8" w:rsidRDefault="003A549D" w:rsidP="006156E9">
            <w:pPr>
              <w:tabs>
                <w:tab w:val="left" w:pos="1860"/>
                <w:tab w:val="right" w:pos="15579"/>
              </w:tabs>
              <w:rPr>
                <w:rFonts w:ascii="Times New Roman" w:hAnsi="Times New Roman" w:cs="Times New Roman"/>
              </w:rPr>
            </w:pPr>
          </w:p>
        </w:tc>
        <w:tc>
          <w:tcPr>
            <w:tcW w:w="430" w:type="pct"/>
            <w:tcBorders>
              <w:top w:val="single" w:sz="4" w:space="0" w:color="auto"/>
              <w:left w:val="single" w:sz="4" w:space="0" w:color="auto"/>
              <w:bottom w:val="single" w:sz="4" w:space="0" w:color="auto"/>
              <w:right w:val="single" w:sz="4" w:space="0" w:color="auto"/>
            </w:tcBorders>
            <w:vAlign w:val="center"/>
          </w:tcPr>
          <w:p w14:paraId="61F300B7" w14:textId="77777777" w:rsidR="003A549D" w:rsidRPr="001404B8" w:rsidRDefault="003A549D" w:rsidP="006156E9">
            <w:pPr>
              <w:tabs>
                <w:tab w:val="left" w:pos="1860"/>
                <w:tab w:val="right" w:pos="15579"/>
              </w:tabs>
              <w:rPr>
                <w:rFonts w:ascii="Times New Roman" w:hAnsi="Times New Roman" w:cs="Times New Roman"/>
              </w:rPr>
            </w:pPr>
          </w:p>
        </w:tc>
        <w:tc>
          <w:tcPr>
            <w:tcW w:w="406" w:type="pct"/>
            <w:tcBorders>
              <w:top w:val="single" w:sz="4" w:space="0" w:color="auto"/>
              <w:left w:val="single" w:sz="4" w:space="0" w:color="auto"/>
              <w:bottom w:val="single" w:sz="4" w:space="0" w:color="auto"/>
              <w:right w:val="single" w:sz="4" w:space="0" w:color="auto"/>
            </w:tcBorders>
            <w:vAlign w:val="center"/>
          </w:tcPr>
          <w:p w14:paraId="426F69C3" w14:textId="77777777" w:rsidR="003A549D" w:rsidRPr="001404B8" w:rsidRDefault="003A549D" w:rsidP="006156E9">
            <w:pPr>
              <w:tabs>
                <w:tab w:val="left" w:pos="1860"/>
                <w:tab w:val="right" w:pos="15579"/>
              </w:tabs>
              <w:rPr>
                <w:rFonts w:ascii="Times New Roman" w:hAnsi="Times New Roman" w:cs="Times New Roman"/>
              </w:rPr>
            </w:pPr>
          </w:p>
        </w:tc>
        <w:tc>
          <w:tcPr>
            <w:tcW w:w="960" w:type="pct"/>
            <w:tcBorders>
              <w:top w:val="single" w:sz="4" w:space="0" w:color="auto"/>
              <w:left w:val="single" w:sz="4" w:space="0" w:color="auto"/>
              <w:bottom w:val="single" w:sz="4" w:space="0" w:color="auto"/>
              <w:right w:val="single" w:sz="4" w:space="0" w:color="auto"/>
            </w:tcBorders>
            <w:vAlign w:val="center"/>
          </w:tcPr>
          <w:p w14:paraId="47392C4A" w14:textId="77777777" w:rsidR="003A549D" w:rsidRPr="001404B8" w:rsidRDefault="003A549D" w:rsidP="006156E9">
            <w:pPr>
              <w:tabs>
                <w:tab w:val="left" w:pos="1860"/>
                <w:tab w:val="right" w:pos="15579"/>
              </w:tabs>
              <w:rPr>
                <w:rFonts w:ascii="Times New Roman" w:hAnsi="Times New Roman" w:cs="Times New Roman"/>
              </w:rPr>
            </w:pPr>
          </w:p>
        </w:tc>
        <w:tc>
          <w:tcPr>
            <w:tcW w:w="967" w:type="pct"/>
            <w:tcBorders>
              <w:top w:val="single" w:sz="4" w:space="0" w:color="auto"/>
              <w:left w:val="single" w:sz="4" w:space="0" w:color="auto"/>
              <w:bottom w:val="single" w:sz="4" w:space="0" w:color="auto"/>
              <w:right w:val="single" w:sz="4" w:space="0" w:color="auto"/>
            </w:tcBorders>
            <w:vAlign w:val="center"/>
          </w:tcPr>
          <w:p w14:paraId="7764F38A" w14:textId="77777777" w:rsidR="003A549D" w:rsidRPr="001404B8" w:rsidRDefault="003A549D" w:rsidP="006156E9">
            <w:pPr>
              <w:tabs>
                <w:tab w:val="left" w:pos="1860"/>
                <w:tab w:val="right" w:pos="15579"/>
              </w:tabs>
              <w:rPr>
                <w:rFonts w:ascii="Times New Roman" w:hAnsi="Times New Roman" w:cs="Times New Roman"/>
              </w:rPr>
            </w:pPr>
          </w:p>
        </w:tc>
      </w:tr>
    </w:tbl>
    <w:p w14:paraId="04E5A342" w14:textId="77777777" w:rsidR="003A549D" w:rsidRDefault="003A549D" w:rsidP="003A549D">
      <w:pPr>
        <w:rPr>
          <w:rFonts w:ascii="Times New Roman" w:hAnsi="Times New Roman" w:cs="Times New Roman"/>
          <w:sz w:val="24"/>
          <w:szCs w:val="24"/>
        </w:rPr>
      </w:pPr>
    </w:p>
    <w:p w14:paraId="78B4C59C" w14:textId="77777777" w:rsidR="003A549D" w:rsidRPr="00E735FE" w:rsidRDefault="003A549D" w:rsidP="003A549D">
      <w:pPr>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Общая стоимость работ, предусмотренная контрактом ___________________, </w:t>
      </w:r>
      <w:r w:rsidRPr="002A4C1E">
        <w:rPr>
          <w:rFonts w:ascii="Times New Roman" w:hAnsi="Times New Roman" w:cs="Times New Roman"/>
          <w:sz w:val="24"/>
          <w:szCs w:val="24"/>
        </w:rPr>
        <w:t>в то</w:t>
      </w:r>
      <w:r>
        <w:rPr>
          <w:rFonts w:ascii="Times New Roman" w:hAnsi="Times New Roman" w:cs="Times New Roman"/>
          <w:sz w:val="24"/>
          <w:szCs w:val="24"/>
        </w:rPr>
        <w:t>м числе НДС 20 % (НДС не облагается)_____________________.</w:t>
      </w:r>
    </w:p>
    <w:p w14:paraId="4A0DD913" w14:textId="77777777" w:rsidR="003A549D" w:rsidRDefault="003A549D" w:rsidP="003A549D">
      <w:pPr>
        <w:spacing w:after="0"/>
        <w:jc w:val="both"/>
        <w:rPr>
          <w:rFonts w:ascii="Times New Roman" w:hAnsi="Times New Roman" w:cs="Times New Roman"/>
          <w:sz w:val="24"/>
          <w:szCs w:val="24"/>
        </w:rPr>
      </w:pPr>
      <w:r>
        <w:rPr>
          <w:rFonts w:ascii="Times New Roman" w:hAnsi="Times New Roman" w:cs="Times New Roman"/>
          <w:sz w:val="24"/>
          <w:szCs w:val="24"/>
        </w:rPr>
        <w:t xml:space="preserve">Сроки и размер оплаты выполненных работ </w:t>
      </w:r>
      <w:r w:rsidRPr="00AD53BE">
        <w:rPr>
          <w:rFonts w:ascii="Times New Roman" w:hAnsi="Times New Roman" w:cs="Times New Roman"/>
          <w:sz w:val="24"/>
          <w:szCs w:val="24"/>
        </w:rPr>
        <w:t>_____________________.</w:t>
      </w:r>
    </w:p>
    <w:p w14:paraId="104D7ADB" w14:textId="77777777" w:rsidR="003A549D" w:rsidRDefault="003A549D" w:rsidP="003A549D">
      <w:pPr>
        <w:spacing w:after="0"/>
        <w:jc w:val="both"/>
        <w:rPr>
          <w:rFonts w:ascii="Times New Roman" w:hAnsi="Times New Roman" w:cs="Times New Roman"/>
          <w:sz w:val="24"/>
          <w:szCs w:val="24"/>
        </w:rPr>
      </w:pPr>
    </w:p>
    <w:p w14:paraId="076EEBF1" w14:textId="77777777" w:rsidR="003A549D" w:rsidRPr="0015262F" w:rsidRDefault="003A549D" w:rsidP="003A549D">
      <w:pPr>
        <w:spacing w:after="0"/>
        <w:jc w:val="both"/>
        <w:rPr>
          <w:rFonts w:ascii="Times New Roman" w:hAnsi="Times New Roman" w:cs="Times New Roman"/>
          <w:i/>
          <w:sz w:val="24"/>
          <w:szCs w:val="24"/>
          <w:u w:val="single"/>
        </w:rPr>
      </w:pPr>
    </w:p>
    <w:p w14:paraId="455E41DC" w14:textId="77777777" w:rsidR="003A549D" w:rsidRPr="007545AD" w:rsidRDefault="003A549D" w:rsidP="003A549D">
      <w:pPr>
        <w:spacing w:after="0" w:line="240" w:lineRule="auto"/>
        <w:ind w:firstLine="709"/>
        <w:jc w:val="center"/>
        <w:rPr>
          <w:rFonts w:ascii="Times New Roman" w:eastAsia="Calibri" w:hAnsi="Times New Roman" w:cs="Times New Roman"/>
          <w:b/>
          <w:sz w:val="24"/>
          <w:szCs w:val="24"/>
        </w:rPr>
      </w:pPr>
      <w:r w:rsidRPr="007545AD">
        <w:rPr>
          <w:rFonts w:ascii="Times New Roman" w:eastAsia="Calibri" w:hAnsi="Times New Roman" w:cs="Times New Roman"/>
          <w:b/>
          <w:sz w:val="24"/>
          <w:szCs w:val="24"/>
        </w:rPr>
        <w:t xml:space="preserve">«Заказчик»:                                                               </w:t>
      </w:r>
      <w:r w:rsidRPr="007545AD">
        <w:rPr>
          <w:rFonts w:ascii="Times New Roman" w:eastAsia="Calibri" w:hAnsi="Times New Roman" w:cs="Times New Roman"/>
          <w:b/>
          <w:sz w:val="24"/>
          <w:szCs w:val="24"/>
        </w:rPr>
        <w:tab/>
        <w:t>«По</w:t>
      </w:r>
      <w:r>
        <w:rPr>
          <w:rFonts w:ascii="Times New Roman" w:eastAsia="Calibri" w:hAnsi="Times New Roman" w:cs="Times New Roman"/>
          <w:b/>
          <w:sz w:val="24"/>
          <w:szCs w:val="24"/>
        </w:rPr>
        <w:t>дрядчик</w:t>
      </w:r>
      <w:r w:rsidRPr="007545AD">
        <w:rPr>
          <w:rFonts w:ascii="Times New Roman" w:eastAsia="Calibri" w:hAnsi="Times New Roman" w:cs="Times New Roman"/>
          <w:b/>
          <w:sz w:val="24"/>
          <w:szCs w:val="24"/>
        </w:rPr>
        <w:t>»:</w:t>
      </w:r>
    </w:p>
    <w:p w14:paraId="4C116F6F" w14:textId="77777777" w:rsidR="003A549D" w:rsidRDefault="003A549D" w:rsidP="003A549D"/>
    <w:p w14:paraId="53ECDF59" w14:textId="77777777" w:rsidR="003A549D" w:rsidRPr="00AD7BE2" w:rsidRDefault="003A549D" w:rsidP="003A549D"/>
    <w:p w14:paraId="414133FF" w14:textId="77777777" w:rsidR="003A549D" w:rsidRDefault="003A549D" w:rsidP="003A549D"/>
    <w:p w14:paraId="7D748F3B" w14:textId="77777777" w:rsidR="003A549D" w:rsidRDefault="003A549D" w:rsidP="003A549D"/>
    <w:p w14:paraId="7BA7C337" w14:textId="77777777" w:rsidR="003A549D" w:rsidRDefault="003A549D" w:rsidP="003A549D"/>
    <w:p w14:paraId="6DF90DB0" w14:textId="77777777" w:rsidR="003A549D" w:rsidRDefault="003A549D" w:rsidP="003A549D"/>
    <w:p w14:paraId="068F0AC2" w14:textId="77777777" w:rsidR="003A549D" w:rsidRPr="00AD7BE2" w:rsidRDefault="003A549D" w:rsidP="003A549D"/>
    <w:p w14:paraId="389C64A8" w14:textId="77777777" w:rsidR="003A549D" w:rsidRPr="00AD7BE2" w:rsidRDefault="003A549D" w:rsidP="003A549D"/>
    <w:p w14:paraId="62CE5300" w14:textId="77777777" w:rsidR="003A549D" w:rsidRPr="00AD7BE2" w:rsidRDefault="003A549D" w:rsidP="003A549D"/>
    <w:p w14:paraId="20531C44" w14:textId="77777777" w:rsidR="003A549D" w:rsidRDefault="003A549D" w:rsidP="003A549D"/>
    <w:p w14:paraId="2F701A72" w14:textId="77777777" w:rsidR="003A549D" w:rsidRPr="006A55B4" w:rsidRDefault="003A549D" w:rsidP="003A549D">
      <w:pPr>
        <w:tabs>
          <w:tab w:val="left" w:pos="10348"/>
        </w:tabs>
        <w:spacing w:after="0" w:line="240" w:lineRule="auto"/>
        <w:ind w:firstLine="709"/>
        <w:jc w:val="right"/>
        <w:rPr>
          <w:rFonts w:ascii="Times New Roman" w:eastAsia="Calibri" w:hAnsi="Times New Roman" w:cs="Times New Roman"/>
        </w:rPr>
      </w:pPr>
      <w:r>
        <w:rPr>
          <w:rFonts w:ascii="Times New Roman" w:hAnsi="Times New Roman" w:cs="Times New Roman"/>
        </w:rPr>
        <w:t>Приложение №4</w:t>
      </w:r>
      <w:r w:rsidRPr="00A47A9F">
        <w:rPr>
          <w:rFonts w:ascii="Times New Roman" w:eastAsia="Calibri" w:hAnsi="Times New Roman" w:cs="Times New Roman"/>
        </w:rPr>
        <w:t xml:space="preserve"> к</w:t>
      </w:r>
      <w:r>
        <w:rPr>
          <w:rFonts w:ascii="Times New Roman" w:eastAsia="Calibri" w:hAnsi="Times New Roman" w:cs="Times New Roman"/>
        </w:rPr>
        <w:t xml:space="preserve"> муниципальному контракту</w:t>
      </w:r>
      <w:r w:rsidRPr="006A55B4">
        <w:rPr>
          <w:rFonts w:ascii="Times New Roman" w:eastAsia="Calibri" w:hAnsi="Times New Roman" w:cs="Times New Roman"/>
        </w:rPr>
        <w:t xml:space="preserve"> </w:t>
      </w:r>
    </w:p>
    <w:p w14:paraId="7AB354A9" w14:textId="77777777" w:rsidR="003A549D" w:rsidRDefault="003A549D" w:rsidP="003A549D">
      <w:pPr>
        <w:tabs>
          <w:tab w:val="left" w:pos="10348"/>
        </w:tabs>
        <w:spacing w:after="0" w:line="240" w:lineRule="auto"/>
        <w:ind w:left="5664"/>
        <w:jc w:val="right"/>
        <w:rPr>
          <w:rFonts w:ascii="Times New Roman" w:eastAsia="Calibri" w:hAnsi="Times New Roman" w:cs="Times New Roman"/>
        </w:rPr>
      </w:pPr>
      <w:r w:rsidRPr="006A55B4">
        <w:rPr>
          <w:rFonts w:ascii="Times New Roman" w:eastAsia="Calibri" w:hAnsi="Times New Roman" w:cs="Times New Roman"/>
        </w:rPr>
        <w:t>№ ______ от «__» _______ 2019г.</w:t>
      </w:r>
    </w:p>
    <w:p w14:paraId="4CC3E203" w14:textId="77777777" w:rsidR="003A549D" w:rsidRDefault="003A549D" w:rsidP="003A549D">
      <w:pPr>
        <w:shd w:val="clear" w:color="auto" w:fill="FFFFFF"/>
        <w:ind w:firstLine="567"/>
        <w:jc w:val="center"/>
        <w:rPr>
          <w:b/>
          <w:bCs/>
          <w:iCs/>
        </w:rPr>
      </w:pPr>
    </w:p>
    <w:p w14:paraId="11C2686E" w14:textId="77777777" w:rsidR="003A549D" w:rsidRDefault="003A549D" w:rsidP="003A549D">
      <w:pPr>
        <w:jc w:val="center"/>
        <w:rPr>
          <w:rFonts w:ascii="Times New Roman" w:hAnsi="Times New Roman" w:cs="Times New Roman"/>
          <w:b/>
          <w:bCs/>
          <w:iCs/>
          <w:sz w:val="24"/>
          <w:szCs w:val="24"/>
        </w:rPr>
      </w:pPr>
    </w:p>
    <w:p w14:paraId="6A2D078B" w14:textId="77777777" w:rsidR="003A549D" w:rsidRPr="00CC6803" w:rsidRDefault="003A549D" w:rsidP="003A549D">
      <w:pPr>
        <w:jc w:val="center"/>
        <w:rPr>
          <w:rFonts w:ascii="Times New Roman" w:hAnsi="Times New Roman" w:cs="Times New Roman"/>
          <w:b/>
          <w:sz w:val="24"/>
          <w:szCs w:val="24"/>
        </w:rPr>
      </w:pPr>
      <w:r w:rsidRPr="00AF0C0B">
        <w:rPr>
          <w:rFonts w:ascii="Times New Roman" w:hAnsi="Times New Roman" w:cs="Times New Roman"/>
          <w:b/>
          <w:bCs/>
          <w:iCs/>
          <w:sz w:val="24"/>
          <w:szCs w:val="24"/>
        </w:rPr>
        <w:t xml:space="preserve">Виды и объемы работ, которые подрядчик обязан выполнить самостоятельно без привлечения других лиц к исполнению своих обязательств по муниципальному контракту </w:t>
      </w:r>
      <w:r w:rsidRPr="00AF0C0B">
        <w:rPr>
          <w:rFonts w:ascii="Times New Roman" w:hAnsi="Times New Roman" w:cs="Times New Roman"/>
          <w:b/>
          <w:sz w:val="24"/>
          <w:szCs w:val="24"/>
        </w:rPr>
        <w:t xml:space="preserve">на </w:t>
      </w:r>
      <w:r w:rsidR="00CC6803" w:rsidRPr="00CC6803">
        <w:rPr>
          <w:rFonts w:ascii="Times New Roman" w:eastAsia="Calibri" w:hAnsi="Times New Roman" w:cs="Times New Roman"/>
          <w:b/>
          <w:sz w:val="24"/>
          <w:szCs w:val="24"/>
        </w:rPr>
        <w:t xml:space="preserve">выполнение работ по строительству объекта </w:t>
      </w:r>
      <w:r w:rsidR="00CC6803" w:rsidRPr="00CC6803">
        <w:rPr>
          <w:rFonts w:ascii="Times New Roman" w:hAnsi="Times New Roman" w:cs="Times New Roman"/>
          <w:b/>
          <w:sz w:val="24"/>
          <w:szCs w:val="24"/>
        </w:rPr>
        <w:t>«Общеобразовательная школа в мкр. «Пашенный» в г. Красноярске.</w:t>
      </w:r>
    </w:p>
    <w:p w14:paraId="5C87598E" w14:textId="77777777" w:rsidR="003A549D" w:rsidRPr="00CA606D" w:rsidRDefault="003A549D" w:rsidP="003A549D">
      <w:pPr>
        <w:tabs>
          <w:tab w:val="left" w:pos="915"/>
        </w:tabs>
      </w:pPr>
    </w:p>
    <w:tbl>
      <w:tblPr>
        <w:tblStyle w:val="ad"/>
        <w:tblW w:w="5000" w:type="pct"/>
        <w:tblLook w:val="04A0" w:firstRow="1" w:lastRow="0" w:firstColumn="1" w:lastColumn="0" w:noHBand="0" w:noVBand="1"/>
      </w:tblPr>
      <w:tblGrid>
        <w:gridCol w:w="699"/>
        <w:gridCol w:w="4992"/>
        <w:gridCol w:w="4221"/>
      </w:tblGrid>
      <w:tr w:rsidR="003A549D" w:rsidRPr="005818CF" w14:paraId="1AB57895" w14:textId="77777777" w:rsidTr="006156E9">
        <w:tc>
          <w:tcPr>
            <w:tcW w:w="353" w:type="pct"/>
            <w:tcBorders>
              <w:top w:val="single" w:sz="4" w:space="0" w:color="auto"/>
              <w:left w:val="single" w:sz="4" w:space="0" w:color="auto"/>
              <w:bottom w:val="single" w:sz="4" w:space="0" w:color="auto"/>
              <w:right w:val="single" w:sz="4" w:space="0" w:color="auto"/>
            </w:tcBorders>
            <w:hideMark/>
          </w:tcPr>
          <w:p w14:paraId="4F83724E" w14:textId="77777777" w:rsidR="003A549D" w:rsidRPr="005818CF" w:rsidRDefault="003A549D" w:rsidP="006156E9">
            <w:pPr>
              <w:tabs>
                <w:tab w:val="left" w:pos="1500"/>
              </w:tabs>
              <w:rPr>
                <w:rFonts w:ascii="Times New Roman" w:hAnsi="Times New Roman" w:cs="Times New Roman"/>
              </w:rPr>
            </w:pPr>
            <w:r w:rsidRPr="005818CF">
              <w:rPr>
                <w:rFonts w:ascii="Times New Roman" w:hAnsi="Times New Roman" w:cs="Times New Roman"/>
              </w:rPr>
              <w:t xml:space="preserve">№ </w:t>
            </w:r>
          </w:p>
        </w:tc>
        <w:tc>
          <w:tcPr>
            <w:tcW w:w="2518" w:type="pct"/>
            <w:tcBorders>
              <w:top w:val="single" w:sz="4" w:space="0" w:color="auto"/>
              <w:left w:val="single" w:sz="4" w:space="0" w:color="auto"/>
              <w:bottom w:val="single" w:sz="4" w:space="0" w:color="auto"/>
              <w:right w:val="single" w:sz="4" w:space="0" w:color="auto"/>
            </w:tcBorders>
            <w:hideMark/>
          </w:tcPr>
          <w:p w14:paraId="00C4EC63" w14:textId="77777777" w:rsidR="003A549D" w:rsidRPr="005818CF" w:rsidRDefault="003A549D" w:rsidP="006156E9">
            <w:pPr>
              <w:tabs>
                <w:tab w:val="left" w:pos="915"/>
              </w:tabs>
              <w:rPr>
                <w:rFonts w:ascii="Times New Roman" w:hAnsi="Times New Roman" w:cs="Times New Roman"/>
              </w:rPr>
            </w:pPr>
            <w:r w:rsidRPr="005818CF">
              <w:rPr>
                <w:rFonts w:ascii="Times New Roman" w:hAnsi="Times New Roman" w:cs="Times New Roman"/>
              </w:rPr>
              <w:t>Вид работ</w:t>
            </w:r>
          </w:p>
        </w:tc>
        <w:tc>
          <w:tcPr>
            <w:tcW w:w="2129" w:type="pct"/>
            <w:tcBorders>
              <w:top w:val="single" w:sz="4" w:space="0" w:color="auto"/>
              <w:left w:val="single" w:sz="4" w:space="0" w:color="auto"/>
              <w:bottom w:val="single" w:sz="4" w:space="0" w:color="auto"/>
              <w:right w:val="single" w:sz="4" w:space="0" w:color="auto"/>
            </w:tcBorders>
            <w:hideMark/>
          </w:tcPr>
          <w:p w14:paraId="1DAD4179" w14:textId="77777777" w:rsidR="003A549D" w:rsidRPr="005818CF" w:rsidRDefault="003A549D" w:rsidP="006156E9">
            <w:pPr>
              <w:tabs>
                <w:tab w:val="left" w:pos="915"/>
              </w:tabs>
              <w:rPr>
                <w:rFonts w:ascii="Times New Roman" w:hAnsi="Times New Roman" w:cs="Times New Roman"/>
              </w:rPr>
            </w:pPr>
            <w:r w:rsidRPr="005818CF">
              <w:rPr>
                <w:rFonts w:ascii="Times New Roman" w:hAnsi="Times New Roman" w:cs="Times New Roman"/>
              </w:rPr>
              <w:t>Объем работ, руб.</w:t>
            </w:r>
          </w:p>
        </w:tc>
      </w:tr>
      <w:tr w:rsidR="003A549D" w:rsidRPr="005818CF" w14:paraId="36A9E7A3" w14:textId="77777777" w:rsidTr="006156E9">
        <w:tc>
          <w:tcPr>
            <w:tcW w:w="353" w:type="pct"/>
            <w:tcBorders>
              <w:top w:val="single" w:sz="4" w:space="0" w:color="auto"/>
              <w:left w:val="single" w:sz="4" w:space="0" w:color="auto"/>
              <w:bottom w:val="single" w:sz="4" w:space="0" w:color="auto"/>
              <w:right w:val="single" w:sz="4" w:space="0" w:color="auto"/>
            </w:tcBorders>
          </w:tcPr>
          <w:p w14:paraId="3EDF9EE5" w14:textId="77777777" w:rsidR="003A549D" w:rsidRPr="005818CF" w:rsidRDefault="003A549D" w:rsidP="006156E9">
            <w:pPr>
              <w:tabs>
                <w:tab w:val="left" w:pos="915"/>
              </w:tabs>
              <w:rPr>
                <w:rFonts w:ascii="Times New Roman" w:hAnsi="Times New Roman" w:cs="Times New Roman"/>
              </w:rPr>
            </w:pPr>
          </w:p>
        </w:tc>
        <w:tc>
          <w:tcPr>
            <w:tcW w:w="2518" w:type="pct"/>
            <w:tcBorders>
              <w:top w:val="single" w:sz="4" w:space="0" w:color="auto"/>
              <w:left w:val="single" w:sz="4" w:space="0" w:color="auto"/>
              <w:bottom w:val="single" w:sz="4" w:space="0" w:color="auto"/>
              <w:right w:val="single" w:sz="4" w:space="0" w:color="auto"/>
            </w:tcBorders>
          </w:tcPr>
          <w:p w14:paraId="23DF8036" w14:textId="77777777" w:rsidR="003A549D" w:rsidRPr="005818CF" w:rsidRDefault="003A549D" w:rsidP="006156E9">
            <w:pPr>
              <w:tabs>
                <w:tab w:val="left" w:pos="915"/>
              </w:tabs>
              <w:rPr>
                <w:rFonts w:ascii="Times New Roman" w:hAnsi="Times New Roman" w:cs="Times New Roman"/>
              </w:rPr>
            </w:pPr>
          </w:p>
        </w:tc>
        <w:tc>
          <w:tcPr>
            <w:tcW w:w="2129" w:type="pct"/>
            <w:tcBorders>
              <w:top w:val="single" w:sz="4" w:space="0" w:color="auto"/>
              <w:left w:val="single" w:sz="4" w:space="0" w:color="auto"/>
              <w:bottom w:val="single" w:sz="4" w:space="0" w:color="auto"/>
              <w:right w:val="single" w:sz="4" w:space="0" w:color="auto"/>
            </w:tcBorders>
          </w:tcPr>
          <w:p w14:paraId="50465EA6" w14:textId="77777777" w:rsidR="003A549D" w:rsidRPr="005818CF" w:rsidRDefault="003A549D" w:rsidP="006156E9">
            <w:pPr>
              <w:tabs>
                <w:tab w:val="left" w:pos="915"/>
              </w:tabs>
              <w:rPr>
                <w:rFonts w:ascii="Times New Roman" w:hAnsi="Times New Roman" w:cs="Times New Roman"/>
              </w:rPr>
            </w:pPr>
          </w:p>
        </w:tc>
      </w:tr>
      <w:tr w:rsidR="003A549D" w:rsidRPr="005818CF" w14:paraId="402750CE" w14:textId="77777777" w:rsidTr="006156E9">
        <w:tc>
          <w:tcPr>
            <w:tcW w:w="353" w:type="pct"/>
            <w:tcBorders>
              <w:top w:val="single" w:sz="4" w:space="0" w:color="auto"/>
              <w:left w:val="single" w:sz="4" w:space="0" w:color="auto"/>
              <w:bottom w:val="single" w:sz="4" w:space="0" w:color="auto"/>
              <w:right w:val="single" w:sz="4" w:space="0" w:color="auto"/>
            </w:tcBorders>
          </w:tcPr>
          <w:p w14:paraId="2F28302F" w14:textId="77777777" w:rsidR="003A549D" w:rsidRPr="005818CF" w:rsidRDefault="003A549D" w:rsidP="006156E9">
            <w:pPr>
              <w:tabs>
                <w:tab w:val="left" w:pos="915"/>
              </w:tabs>
              <w:rPr>
                <w:rFonts w:ascii="Times New Roman" w:hAnsi="Times New Roman" w:cs="Times New Roman"/>
              </w:rPr>
            </w:pPr>
          </w:p>
        </w:tc>
        <w:tc>
          <w:tcPr>
            <w:tcW w:w="2518" w:type="pct"/>
            <w:tcBorders>
              <w:top w:val="single" w:sz="4" w:space="0" w:color="auto"/>
              <w:left w:val="single" w:sz="4" w:space="0" w:color="auto"/>
              <w:bottom w:val="single" w:sz="4" w:space="0" w:color="auto"/>
              <w:right w:val="single" w:sz="4" w:space="0" w:color="auto"/>
            </w:tcBorders>
          </w:tcPr>
          <w:p w14:paraId="33CD37FE" w14:textId="77777777" w:rsidR="003A549D" w:rsidRPr="005818CF" w:rsidRDefault="003A549D" w:rsidP="006156E9">
            <w:pPr>
              <w:tabs>
                <w:tab w:val="left" w:pos="915"/>
              </w:tabs>
              <w:rPr>
                <w:rFonts w:ascii="Times New Roman" w:hAnsi="Times New Roman" w:cs="Times New Roman"/>
              </w:rPr>
            </w:pPr>
          </w:p>
        </w:tc>
        <w:tc>
          <w:tcPr>
            <w:tcW w:w="2129" w:type="pct"/>
            <w:tcBorders>
              <w:top w:val="single" w:sz="4" w:space="0" w:color="auto"/>
              <w:left w:val="single" w:sz="4" w:space="0" w:color="auto"/>
              <w:bottom w:val="single" w:sz="4" w:space="0" w:color="auto"/>
              <w:right w:val="single" w:sz="4" w:space="0" w:color="auto"/>
            </w:tcBorders>
          </w:tcPr>
          <w:p w14:paraId="62E9D899" w14:textId="77777777" w:rsidR="003A549D" w:rsidRPr="005818CF" w:rsidRDefault="003A549D" w:rsidP="006156E9">
            <w:pPr>
              <w:tabs>
                <w:tab w:val="left" w:pos="915"/>
              </w:tabs>
              <w:rPr>
                <w:rFonts w:ascii="Times New Roman" w:hAnsi="Times New Roman" w:cs="Times New Roman"/>
              </w:rPr>
            </w:pPr>
          </w:p>
        </w:tc>
      </w:tr>
      <w:tr w:rsidR="003A549D" w:rsidRPr="005818CF" w14:paraId="1026B77B" w14:textId="77777777" w:rsidTr="006156E9">
        <w:tc>
          <w:tcPr>
            <w:tcW w:w="353" w:type="pct"/>
            <w:tcBorders>
              <w:top w:val="single" w:sz="4" w:space="0" w:color="auto"/>
              <w:left w:val="single" w:sz="4" w:space="0" w:color="auto"/>
              <w:bottom w:val="single" w:sz="4" w:space="0" w:color="auto"/>
              <w:right w:val="single" w:sz="4" w:space="0" w:color="auto"/>
            </w:tcBorders>
          </w:tcPr>
          <w:p w14:paraId="3F53C5E7" w14:textId="77777777" w:rsidR="003A549D" w:rsidRPr="005818CF" w:rsidRDefault="003A549D" w:rsidP="006156E9">
            <w:pPr>
              <w:tabs>
                <w:tab w:val="left" w:pos="915"/>
              </w:tabs>
              <w:rPr>
                <w:rFonts w:ascii="Times New Roman" w:hAnsi="Times New Roman" w:cs="Times New Roman"/>
              </w:rPr>
            </w:pPr>
          </w:p>
        </w:tc>
        <w:tc>
          <w:tcPr>
            <w:tcW w:w="2518" w:type="pct"/>
            <w:tcBorders>
              <w:top w:val="single" w:sz="4" w:space="0" w:color="auto"/>
              <w:left w:val="single" w:sz="4" w:space="0" w:color="auto"/>
              <w:bottom w:val="single" w:sz="4" w:space="0" w:color="auto"/>
              <w:right w:val="single" w:sz="4" w:space="0" w:color="auto"/>
            </w:tcBorders>
          </w:tcPr>
          <w:p w14:paraId="0BDC0B4F" w14:textId="77777777" w:rsidR="003A549D" w:rsidRPr="005818CF" w:rsidRDefault="003A549D" w:rsidP="006156E9">
            <w:pPr>
              <w:tabs>
                <w:tab w:val="left" w:pos="915"/>
              </w:tabs>
              <w:rPr>
                <w:rFonts w:ascii="Times New Roman" w:hAnsi="Times New Roman" w:cs="Times New Roman"/>
              </w:rPr>
            </w:pPr>
          </w:p>
        </w:tc>
        <w:tc>
          <w:tcPr>
            <w:tcW w:w="2129" w:type="pct"/>
            <w:tcBorders>
              <w:top w:val="single" w:sz="4" w:space="0" w:color="auto"/>
              <w:left w:val="single" w:sz="4" w:space="0" w:color="auto"/>
              <w:bottom w:val="single" w:sz="4" w:space="0" w:color="auto"/>
              <w:right w:val="single" w:sz="4" w:space="0" w:color="auto"/>
            </w:tcBorders>
          </w:tcPr>
          <w:p w14:paraId="13AA87C1" w14:textId="77777777" w:rsidR="003A549D" w:rsidRPr="005818CF" w:rsidRDefault="003A549D" w:rsidP="006156E9">
            <w:pPr>
              <w:tabs>
                <w:tab w:val="left" w:pos="915"/>
              </w:tabs>
              <w:rPr>
                <w:rFonts w:ascii="Times New Roman" w:hAnsi="Times New Roman" w:cs="Times New Roman"/>
              </w:rPr>
            </w:pPr>
          </w:p>
        </w:tc>
      </w:tr>
    </w:tbl>
    <w:p w14:paraId="38599E49" w14:textId="77777777" w:rsidR="003A549D" w:rsidRPr="00CA606D" w:rsidRDefault="003A549D" w:rsidP="003A549D">
      <w:pPr>
        <w:tabs>
          <w:tab w:val="left" w:pos="915"/>
        </w:tabs>
      </w:pPr>
    </w:p>
    <w:p w14:paraId="611A1DA0" w14:textId="77777777" w:rsidR="003A549D" w:rsidRPr="005D6624" w:rsidRDefault="003A549D" w:rsidP="003A549D">
      <w:pPr>
        <w:rPr>
          <w:rFonts w:ascii="Times New Roman" w:hAnsi="Times New Roman" w:cs="Times New Roman"/>
          <w:sz w:val="24"/>
          <w:szCs w:val="24"/>
        </w:rPr>
      </w:pPr>
    </w:p>
    <w:p w14:paraId="41EF6B6D" w14:textId="77777777" w:rsidR="003A549D" w:rsidRPr="005D6624" w:rsidRDefault="003A549D" w:rsidP="003A549D">
      <w:pPr>
        <w:rPr>
          <w:rFonts w:ascii="Times New Roman" w:hAnsi="Times New Roman" w:cs="Times New Roman"/>
          <w:sz w:val="24"/>
          <w:szCs w:val="24"/>
        </w:rPr>
      </w:pPr>
      <w:r w:rsidRPr="005D6624">
        <w:rPr>
          <w:rFonts w:ascii="Times New Roman" w:hAnsi="Times New Roman" w:cs="Times New Roman"/>
          <w:sz w:val="24"/>
          <w:szCs w:val="24"/>
        </w:rPr>
        <w:t>Общая стоимость работ составляет ________</w:t>
      </w:r>
      <w:r>
        <w:rPr>
          <w:rFonts w:ascii="Times New Roman" w:hAnsi="Times New Roman" w:cs="Times New Roman"/>
          <w:sz w:val="24"/>
          <w:szCs w:val="24"/>
        </w:rPr>
        <w:t>____________руб. (__% стоимости муниципального к</w:t>
      </w:r>
      <w:r w:rsidRPr="005D6624">
        <w:rPr>
          <w:rFonts w:ascii="Times New Roman" w:hAnsi="Times New Roman" w:cs="Times New Roman"/>
          <w:sz w:val="24"/>
          <w:szCs w:val="24"/>
        </w:rPr>
        <w:t>онтракта)</w:t>
      </w:r>
    </w:p>
    <w:p w14:paraId="18F90872" w14:textId="77777777" w:rsidR="003A549D" w:rsidRDefault="003A549D" w:rsidP="003A549D">
      <w:pPr>
        <w:ind w:firstLine="708"/>
      </w:pPr>
    </w:p>
    <w:p w14:paraId="24C5BAB5" w14:textId="77777777" w:rsidR="003A549D" w:rsidRPr="007545AD" w:rsidRDefault="003A549D" w:rsidP="003A549D">
      <w:pPr>
        <w:spacing w:after="0" w:line="240" w:lineRule="auto"/>
        <w:ind w:firstLine="709"/>
        <w:jc w:val="center"/>
        <w:rPr>
          <w:rFonts w:ascii="Times New Roman" w:eastAsia="Calibri" w:hAnsi="Times New Roman" w:cs="Times New Roman"/>
          <w:b/>
          <w:sz w:val="24"/>
          <w:szCs w:val="24"/>
        </w:rPr>
      </w:pPr>
      <w:r w:rsidRPr="007545AD">
        <w:rPr>
          <w:rFonts w:ascii="Times New Roman" w:eastAsia="Calibri" w:hAnsi="Times New Roman" w:cs="Times New Roman"/>
          <w:b/>
          <w:sz w:val="24"/>
          <w:szCs w:val="24"/>
        </w:rPr>
        <w:t xml:space="preserve">«Заказчик»:                                                               </w:t>
      </w:r>
      <w:r w:rsidRPr="007545AD">
        <w:rPr>
          <w:rFonts w:ascii="Times New Roman" w:eastAsia="Calibri" w:hAnsi="Times New Roman" w:cs="Times New Roman"/>
          <w:b/>
          <w:sz w:val="24"/>
          <w:szCs w:val="24"/>
        </w:rPr>
        <w:tab/>
        <w:t>«По</w:t>
      </w:r>
      <w:r>
        <w:rPr>
          <w:rFonts w:ascii="Times New Roman" w:eastAsia="Calibri" w:hAnsi="Times New Roman" w:cs="Times New Roman"/>
          <w:b/>
          <w:sz w:val="24"/>
          <w:szCs w:val="24"/>
        </w:rPr>
        <w:t>дрядчик</w:t>
      </w:r>
      <w:r w:rsidRPr="007545AD">
        <w:rPr>
          <w:rFonts w:ascii="Times New Roman" w:eastAsia="Calibri" w:hAnsi="Times New Roman" w:cs="Times New Roman"/>
          <w:b/>
          <w:sz w:val="24"/>
          <w:szCs w:val="24"/>
        </w:rPr>
        <w:t>»:</w:t>
      </w:r>
    </w:p>
    <w:p w14:paraId="50987B8F" w14:textId="77777777" w:rsidR="003A549D" w:rsidRDefault="003A549D" w:rsidP="003A549D">
      <w:pPr>
        <w:ind w:firstLine="708"/>
      </w:pPr>
    </w:p>
    <w:p w14:paraId="04C8F392" w14:textId="77777777" w:rsidR="003A549D" w:rsidRDefault="003A549D" w:rsidP="003A549D">
      <w:pPr>
        <w:ind w:firstLine="708"/>
      </w:pPr>
    </w:p>
    <w:p w14:paraId="2C34DA9E" w14:textId="77777777" w:rsidR="003A549D" w:rsidRDefault="003A549D" w:rsidP="003A549D">
      <w:pPr>
        <w:ind w:firstLine="708"/>
      </w:pPr>
    </w:p>
    <w:p w14:paraId="02B3AA2E" w14:textId="77777777" w:rsidR="003A549D" w:rsidRDefault="003A549D" w:rsidP="003A549D">
      <w:pPr>
        <w:ind w:firstLine="708"/>
      </w:pPr>
    </w:p>
    <w:p w14:paraId="419464D4" w14:textId="77777777" w:rsidR="003A549D" w:rsidRDefault="003A549D" w:rsidP="003A549D">
      <w:pPr>
        <w:ind w:firstLine="708"/>
      </w:pPr>
    </w:p>
    <w:p w14:paraId="74ECE2BF" w14:textId="77777777" w:rsidR="003A549D" w:rsidRDefault="003A549D" w:rsidP="003A549D">
      <w:pPr>
        <w:ind w:firstLine="708"/>
      </w:pPr>
    </w:p>
    <w:p w14:paraId="3EC3A00A" w14:textId="77777777" w:rsidR="003A549D" w:rsidRDefault="003A549D" w:rsidP="003A549D">
      <w:pPr>
        <w:ind w:firstLine="708"/>
      </w:pPr>
    </w:p>
    <w:p w14:paraId="71DF73C6" w14:textId="77777777" w:rsidR="003A549D" w:rsidRDefault="003A549D" w:rsidP="003A549D">
      <w:pPr>
        <w:ind w:firstLine="708"/>
      </w:pPr>
    </w:p>
    <w:p w14:paraId="24697276" w14:textId="77777777" w:rsidR="003A549D" w:rsidRDefault="003A549D" w:rsidP="003A549D">
      <w:pPr>
        <w:ind w:firstLine="708"/>
      </w:pPr>
    </w:p>
    <w:p w14:paraId="7C58D255" w14:textId="77777777" w:rsidR="003A549D" w:rsidRDefault="003A549D" w:rsidP="003A549D">
      <w:pPr>
        <w:ind w:firstLine="708"/>
      </w:pPr>
    </w:p>
    <w:p w14:paraId="768A134B" w14:textId="77777777" w:rsidR="00762D49" w:rsidRDefault="00762D49" w:rsidP="00762D49">
      <w:pPr>
        <w:autoSpaceDE w:val="0"/>
        <w:autoSpaceDN w:val="0"/>
        <w:adjustRightInd w:val="0"/>
        <w:spacing w:after="0" w:line="240" w:lineRule="auto"/>
        <w:jc w:val="both"/>
        <w:outlineLvl w:val="0"/>
        <w:rPr>
          <w:rFonts w:ascii="Times New Roman" w:hAnsi="Times New Roman" w:cs="Times New Roman"/>
          <w:sz w:val="24"/>
          <w:szCs w:val="24"/>
        </w:rPr>
      </w:pPr>
    </w:p>
    <w:sectPr w:rsidR="00762D49" w:rsidSect="003A549D">
      <w:pgSz w:w="11905" w:h="16838"/>
      <w:pgMar w:top="1134" w:right="565" w:bottom="1134" w:left="1418"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A0CEC" w14:textId="77777777" w:rsidR="00E43A8F" w:rsidRDefault="00E43A8F" w:rsidP="00072A48">
      <w:pPr>
        <w:spacing w:after="0" w:line="240" w:lineRule="auto"/>
      </w:pPr>
      <w:r>
        <w:separator/>
      </w:r>
    </w:p>
  </w:endnote>
  <w:endnote w:type="continuationSeparator" w:id="0">
    <w:p w14:paraId="70CD13A9" w14:textId="77777777" w:rsidR="00E43A8F" w:rsidRDefault="00E43A8F" w:rsidP="00072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05F4C" w14:textId="77777777" w:rsidR="00E43A8F" w:rsidRDefault="00E43A8F" w:rsidP="00072A48">
      <w:pPr>
        <w:spacing w:after="0" w:line="240" w:lineRule="auto"/>
      </w:pPr>
      <w:r>
        <w:separator/>
      </w:r>
    </w:p>
  </w:footnote>
  <w:footnote w:type="continuationSeparator" w:id="0">
    <w:p w14:paraId="58F95323" w14:textId="77777777" w:rsidR="00E43A8F" w:rsidRDefault="00E43A8F" w:rsidP="00072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3C38"/>
    <w:multiLevelType w:val="multilevel"/>
    <w:tmpl w:val="EFDED406"/>
    <w:lvl w:ilvl="0">
      <w:start w:val="8"/>
      <w:numFmt w:val="decimal"/>
      <w:lvlText w:val="%1."/>
      <w:lvlJc w:val="left"/>
      <w:pPr>
        <w:ind w:left="480" w:hanging="480"/>
      </w:pPr>
      <w:rPr>
        <w:rFonts w:hint="default"/>
      </w:rPr>
    </w:lvl>
    <w:lvl w:ilvl="1">
      <w:start w:val="2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97795E"/>
    <w:multiLevelType w:val="multilevel"/>
    <w:tmpl w:val="C8169354"/>
    <w:lvl w:ilvl="0">
      <w:start w:val="8"/>
      <w:numFmt w:val="decimal"/>
      <w:lvlText w:val="%1."/>
      <w:lvlJc w:val="left"/>
      <w:pPr>
        <w:ind w:left="1789" w:hanging="360"/>
      </w:pPr>
      <w:rPr>
        <w:rFonts w:hint="default"/>
      </w:rPr>
    </w:lvl>
    <w:lvl w:ilvl="1">
      <w:start w:val="20"/>
      <w:numFmt w:val="decimal"/>
      <w:isLgl/>
      <w:lvlText w:val="%1.%2."/>
      <w:lvlJc w:val="left"/>
      <w:pPr>
        <w:ind w:left="1189" w:hanging="48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2" w15:restartNumberingAfterBreak="0">
    <w:nsid w:val="18B4610A"/>
    <w:multiLevelType w:val="multilevel"/>
    <w:tmpl w:val="FCFE2DEC"/>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B55399C"/>
    <w:multiLevelType w:val="multilevel"/>
    <w:tmpl w:val="8562A774"/>
    <w:lvl w:ilvl="0">
      <w:start w:val="7"/>
      <w:numFmt w:val="decimal"/>
      <w:lvlText w:val="%1."/>
      <w:lvlJc w:val="left"/>
      <w:pPr>
        <w:ind w:left="360" w:hanging="360"/>
      </w:pPr>
      <w:rPr>
        <w:rFonts w:eastAsia="Calibri" w:hint="default"/>
        <w:b w:val="0"/>
      </w:rPr>
    </w:lvl>
    <w:lvl w:ilvl="1">
      <w:start w:val="4"/>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4" w15:restartNumberingAfterBreak="0">
    <w:nsid w:val="23EB1967"/>
    <w:multiLevelType w:val="multilevel"/>
    <w:tmpl w:val="868C11F0"/>
    <w:lvl w:ilvl="0">
      <w:start w:val="1"/>
      <w:numFmt w:val="decimal"/>
      <w:lvlText w:val="%1."/>
      <w:lvlJc w:val="left"/>
      <w:pPr>
        <w:tabs>
          <w:tab w:val="num" w:pos="420"/>
        </w:tabs>
        <w:ind w:left="420" w:hanging="420"/>
      </w:pPr>
      <w:rPr>
        <w:b/>
        <w:color w:val="auto"/>
      </w:rPr>
    </w:lvl>
    <w:lvl w:ilvl="1">
      <w:start w:val="1"/>
      <w:numFmt w:val="decimal"/>
      <w:lvlText w:val="%1.%2."/>
      <w:lvlJc w:val="left"/>
      <w:pPr>
        <w:tabs>
          <w:tab w:val="num" w:pos="1146"/>
        </w:tabs>
        <w:ind w:left="1146" w:hanging="720"/>
      </w:pPr>
      <w:rPr>
        <w:rFonts w:ascii="Times New Roman" w:eastAsia="Times New Roman" w:hAnsi="Times New Roman" w:cs="Times New Roman"/>
        <w:b w:val="0"/>
        <w:i w:val="0"/>
        <w:color w:val="auto"/>
      </w:rPr>
    </w:lvl>
    <w:lvl w:ilvl="2">
      <w:start w:val="1"/>
      <w:numFmt w:val="decimal"/>
      <w:lvlText w:val="%1.%2.%3."/>
      <w:lvlJc w:val="left"/>
      <w:pPr>
        <w:tabs>
          <w:tab w:val="num" w:pos="1146"/>
        </w:tabs>
        <w:ind w:left="1146" w:hanging="720"/>
      </w:pPr>
      <w:rPr>
        <w:b w:val="0"/>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440"/>
        </w:tabs>
        <w:ind w:left="1440" w:hanging="1440"/>
      </w:pPr>
      <w:rPr>
        <w:color w:val="auto"/>
      </w:rPr>
    </w:lvl>
    <w:lvl w:ilvl="6">
      <w:start w:val="1"/>
      <w:numFmt w:val="decimal"/>
      <w:lvlText w:val="%1.%2.%3.%4.%5.%6.%7."/>
      <w:lvlJc w:val="left"/>
      <w:pPr>
        <w:tabs>
          <w:tab w:val="num" w:pos="1800"/>
        </w:tabs>
        <w:ind w:left="1800" w:hanging="1800"/>
      </w:pPr>
      <w:rPr>
        <w:color w:val="auto"/>
      </w:rPr>
    </w:lvl>
    <w:lvl w:ilvl="7">
      <w:start w:val="1"/>
      <w:numFmt w:val="decimal"/>
      <w:lvlText w:val="%1.%2.%3.%4.%5.%6.%7.%8."/>
      <w:lvlJc w:val="left"/>
      <w:pPr>
        <w:tabs>
          <w:tab w:val="num" w:pos="1800"/>
        </w:tabs>
        <w:ind w:left="1800" w:hanging="1800"/>
      </w:pPr>
      <w:rPr>
        <w:color w:val="auto"/>
      </w:rPr>
    </w:lvl>
    <w:lvl w:ilvl="8">
      <w:start w:val="1"/>
      <w:numFmt w:val="decimal"/>
      <w:lvlText w:val="%1.%2.%3.%4.%5.%6.%7.%8.%9."/>
      <w:lvlJc w:val="left"/>
      <w:pPr>
        <w:tabs>
          <w:tab w:val="num" w:pos="2160"/>
        </w:tabs>
        <w:ind w:left="2160" w:hanging="2160"/>
      </w:pPr>
      <w:rPr>
        <w:color w:val="auto"/>
      </w:rPr>
    </w:lvl>
  </w:abstractNum>
  <w:abstractNum w:abstractNumId="5" w15:restartNumberingAfterBreak="0">
    <w:nsid w:val="25CB1C18"/>
    <w:multiLevelType w:val="hybridMultilevel"/>
    <w:tmpl w:val="330819B8"/>
    <w:lvl w:ilvl="0" w:tplc="A78044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14B3467"/>
    <w:multiLevelType w:val="multilevel"/>
    <w:tmpl w:val="C2083B1E"/>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1999" w:hanging="129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40FC4F54"/>
    <w:multiLevelType w:val="hybridMultilevel"/>
    <w:tmpl w:val="2C38AD94"/>
    <w:lvl w:ilvl="0" w:tplc="6504A86E">
      <w:start w:val="1"/>
      <w:numFmt w:val="bullet"/>
      <w:lvlText w:val=""/>
      <w:lvlJc w:val="left"/>
      <w:pPr>
        <w:ind w:left="720" w:hanging="360"/>
      </w:pPr>
      <w:rPr>
        <w:rFonts w:ascii="Symbol" w:hAnsi="Symbol" w:hint="default"/>
      </w:rPr>
    </w:lvl>
    <w:lvl w:ilvl="1" w:tplc="90F0D762">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3F72D7F"/>
    <w:multiLevelType w:val="hybridMultilevel"/>
    <w:tmpl w:val="1B1E968C"/>
    <w:lvl w:ilvl="0" w:tplc="981CD578">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61319F5"/>
    <w:multiLevelType w:val="multilevel"/>
    <w:tmpl w:val="8F0A08FC"/>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C06E41"/>
    <w:multiLevelType w:val="multilevel"/>
    <w:tmpl w:val="EA0681E0"/>
    <w:lvl w:ilvl="0">
      <w:start w:val="6"/>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4E4C7696"/>
    <w:multiLevelType w:val="hybridMultilevel"/>
    <w:tmpl w:val="45AEB790"/>
    <w:lvl w:ilvl="0" w:tplc="6504A86E">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1B40171"/>
    <w:multiLevelType w:val="multilevel"/>
    <w:tmpl w:val="14985E00"/>
    <w:lvl w:ilvl="0">
      <w:start w:val="8"/>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FE56DB2"/>
    <w:multiLevelType w:val="hybridMultilevel"/>
    <w:tmpl w:val="3AD67DF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4" w15:restartNumberingAfterBreak="0">
    <w:nsid w:val="7E5429B9"/>
    <w:multiLevelType w:val="multilevel"/>
    <w:tmpl w:val="0EC0194C"/>
    <w:lvl w:ilvl="0">
      <w:start w:val="5"/>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7FDC6439"/>
    <w:multiLevelType w:val="multilevel"/>
    <w:tmpl w:val="5B74E00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6"/>
  </w:num>
  <w:num w:numId="2">
    <w:abstractNumId w:val="11"/>
  </w:num>
  <w:num w:numId="3">
    <w:abstractNumId w:val="7"/>
  </w:num>
  <w:num w:numId="4">
    <w:abstractNumId w:val="13"/>
  </w:num>
  <w:num w:numId="5">
    <w:abstractNumId w:val="8"/>
  </w:num>
  <w:num w:numId="6">
    <w:abstractNumId w:val="1"/>
  </w:num>
  <w:num w:numId="7">
    <w:abstractNumId w:val="5"/>
  </w:num>
  <w:num w:numId="8">
    <w:abstractNumId w:val="4"/>
  </w:num>
  <w:num w:numId="9">
    <w:abstractNumId w:val="14"/>
  </w:num>
  <w:num w:numId="10">
    <w:abstractNumId w:val="10"/>
  </w:num>
  <w:num w:numId="11">
    <w:abstractNumId w:val="2"/>
  </w:num>
  <w:num w:numId="12">
    <w:abstractNumId w:val="3"/>
  </w:num>
  <w:num w:numId="13">
    <w:abstractNumId w:val="9"/>
  </w:num>
  <w:num w:numId="14">
    <w:abstractNumId w:val="12"/>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398"/>
    <w:rsid w:val="00006B52"/>
    <w:rsid w:val="00021248"/>
    <w:rsid w:val="00046700"/>
    <w:rsid w:val="0007179B"/>
    <w:rsid w:val="00072A48"/>
    <w:rsid w:val="00097C04"/>
    <w:rsid w:val="00097D21"/>
    <w:rsid w:val="000A4F1A"/>
    <w:rsid w:val="000B362F"/>
    <w:rsid w:val="000C3E1E"/>
    <w:rsid w:val="000E0017"/>
    <w:rsid w:val="00103204"/>
    <w:rsid w:val="002256B5"/>
    <w:rsid w:val="002260D8"/>
    <w:rsid w:val="00236F5D"/>
    <w:rsid w:val="00237B91"/>
    <w:rsid w:val="00264CFA"/>
    <w:rsid w:val="00293FA2"/>
    <w:rsid w:val="002D1B7C"/>
    <w:rsid w:val="002E1642"/>
    <w:rsid w:val="00303C3C"/>
    <w:rsid w:val="00304511"/>
    <w:rsid w:val="00312864"/>
    <w:rsid w:val="00321059"/>
    <w:rsid w:val="00323E04"/>
    <w:rsid w:val="00345670"/>
    <w:rsid w:val="0034685C"/>
    <w:rsid w:val="00367812"/>
    <w:rsid w:val="0037304F"/>
    <w:rsid w:val="00373ED9"/>
    <w:rsid w:val="003A549D"/>
    <w:rsid w:val="003A74EC"/>
    <w:rsid w:val="003B6AF0"/>
    <w:rsid w:val="003E61AF"/>
    <w:rsid w:val="00412734"/>
    <w:rsid w:val="004128BD"/>
    <w:rsid w:val="00457CBE"/>
    <w:rsid w:val="0047679B"/>
    <w:rsid w:val="004B2CC2"/>
    <w:rsid w:val="004D3DDF"/>
    <w:rsid w:val="004F1D13"/>
    <w:rsid w:val="005461CB"/>
    <w:rsid w:val="0055429D"/>
    <w:rsid w:val="005761B9"/>
    <w:rsid w:val="00576A24"/>
    <w:rsid w:val="00577B82"/>
    <w:rsid w:val="00593F01"/>
    <w:rsid w:val="005A75D1"/>
    <w:rsid w:val="005C63B8"/>
    <w:rsid w:val="005E7F44"/>
    <w:rsid w:val="005F682D"/>
    <w:rsid w:val="006156E9"/>
    <w:rsid w:val="00627ACA"/>
    <w:rsid w:val="006405B3"/>
    <w:rsid w:val="006450EB"/>
    <w:rsid w:val="006A33D6"/>
    <w:rsid w:val="006A78B9"/>
    <w:rsid w:val="006F20A1"/>
    <w:rsid w:val="0070137A"/>
    <w:rsid w:val="007225CD"/>
    <w:rsid w:val="00727366"/>
    <w:rsid w:val="00731CC0"/>
    <w:rsid w:val="007368D8"/>
    <w:rsid w:val="00737FE0"/>
    <w:rsid w:val="00762D49"/>
    <w:rsid w:val="007878B1"/>
    <w:rsid w:val="00793DBD"/>
    <w:rsid w:val="007A3FE9"/>
    <w:rsid w:val="007B6D43"/>
    <w:rsid w:val="007E7C06"/>
    <w:rsid w:val="008314A3"/>
    <w:rsid w:val="00834905"/>
    <w:rsid w:val="008610EF"/>
    <w:rsid w:val="00876D9C"/>
    <w:rsid w:val="008A011E"/>
    <w:rsid w:val="008D67FE"/>
    <w:rsid w:val="00931126"/>
    <w:rsid w:val="00932466"/>
    <w:rsid w:val="00934CD0"/>
    <w:rsid w:val="009543BE"/>
    <w:rsid w:val="00962011"/>
    <w:rsid w:val="0097387D"/>
    <w:rsid w:val="0098067A"/>
    <w:rsid w:val="009945B3"/>
    <w:rsid w:val="009A574A"/>
    <w:rsid w:val="009E387B"/>
    <w:rsid w:val="009E4B39"/>
    <w:rsid w:val="00A214A6"/>
    <w:rsid w:val="00A355D6"/>
    <w:rsid w:val="00A35F49"/>
    <w:rsid w:val="00A36976"/>
    <w:rsid w:val="00A40955"/>
    <w:rsid w:val="00A66A2E"/>
    <w:rsid w:val="00A92FE5"/>
    <w:rsid w:val="00AA607C"/>
    <w:rsid w:val="00AC26C2"/>
    <w:rsid w:val="00B02C1E"/>
    <w:rsid w:val="00B13E18"/>
    <w:rsid w:val="00B84398"/>
    <w:rsid w:val="00BC2B0D"/>
    <w:rsid w:val="00BF3EF0"/>
    <w:rsid w:val="00C00291"/>
    <w:rsid w:val="00C02F8E"/>
    <w:rsid w:val="00C136FF"/>
    <w:rsid w:val="00C62CBB"/>
    <w:rsid w:val="00C77271"/>
    <w:rsid w:val="00C97627"/>
    <w:rsid w:val="00CC6803"/>
    <w:rsid w:val="00CD09C6"/>
    <w:rsid w:val="00CE444D"/>
    <w:rsid w:val="00D0102F"/>
    <w:rsid w:val="00D16C01"/>
    <w:rsid w:val="00D17497"/>
    <w:rsid w:val="00D772F3"/>
    <w:rsid w:val="00D8247B"/>
    <w:rsid w:val="00DA580D"/>
    <w:rsid w:val="00DC5D7B"/>
    <w:rsid w:val="00E14432"/>
    <w:rsid w:val="00E309C0"/>
    <w:rsid w:val="00E3120A"/>
    <w:rsid w:val="00E339FE"/>
    <w:rsid w:val="00E43A8F"/>
    <w:rsid w:val="00E473FF"/>
    <w:rsid w:val="00ED1B57"/>
    <w:rsid w:val="00EF168F"/>
    <w:rsid w:val="00F0385B"/>
    <w:rsid w:val="00F36E71"/>
    <w:rsid w:val="00F444AA"/>
    <w:rsid w:val="00F76BDF"/>
    <w:rsid w:val="00FA59BA"/>
    <w:rsid w:val="00FE2815"/>
    <w:rsid w:val="00FF3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63E0"/>
  <w15:docId w15:val="{9D0894A2-5098-4392-9A66-0D7EA517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A57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574A"/>
    <w:rPr>
      <w:color w:val="0000FF" w:themeColor="hyperlink"/>
      <w:u w:val="single"/>
    </w:rPr>
  </w:style>
  <w:style w:type="paragraph" w:styleId="a4">
    <w:name w:val="List Paragraph"/>
    <w:basedOn w:val="a"/>
    <w:uiPriority w:val="34"/>
    <w:qFormat/>
    <w:rsid w:val="009A574A"/>
    <w:pPr>
      <w:ind w:left="720"/>
      <w:contextualSpacing/>
    </w:pPr>
  </w:style>
  <w:style w:type="paragraph" w:styleId="a5">
    <w:name w:val="Normal (Web)"/>
    <w:basedOn w:val="a"/>
    <w:uiPriority w:val="99"/>
    <w:unhideWhenUsed/>
    <w:rsid w:val="009A57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Основной текст 22"/>
    <w:basedOn w:val="a"/>
    <w:rsid w:val="009A574A"/>
    <w:pPr>
      <w:overflowPunct w:val="0"/>
      <w:autoSpaceDE w:val="0"/>
      <w:autoSpaceDN w:val="0"/>
      <w:adjustRightInd w:val="0"/>
      <w:spacing w:after="0" w:line="240" w:lineRule="auto"/>
      <w:ind w:firstLine="360"/>
      <w:jc w:val="both"/>
    </w:pPr>
    <w:rPr>
      <w:rFonts w:ascii="Times New Roman" w:eastAsia="Times New Roman" w:hAnsi="Times New Roman" w:cs="Times New Roman"/>
      <w:sz w:val="24"/>
      <w:szCs w:val="20"/>
      <w:lang w:eastAsia="ru-RU"/>
    </w:rPr>
  </w:style>
  <w:style w:type="paragraph" w:customStyle="1" w:styleId="21">
    <w:name w:val="Основной текст с отступом 21"/>
    <w:basedOn w:val="a"/>
    <w:rsid w:val="009A574A"/>
    <w:pPr>
      <w:overflowPunct w:val="0"/>
      <w:autoSpaceDE w:val="0"/>
      <w:autoSpaceDN w:val="0"/>
      <w:adjustRightInd w:val="0"/>
      <w:spacing w:after="0" w:line="240" w:lineRule="auto"/>
      <w:ind w:left="60"/>
      <w:jc w:val="both"/>
    </w:pPr>
    <w:rPr>
      <w:rFonts w:ascii="Times New Roman" w:eastAsia="Times New Roman" w:hAnsi="Times New Roman" w:cs="Times New Roman"/>
      <w:sz w:val="24"/>
      <w:szCs w:val="20"/>
      <w:lang w:eastAsia="ru-RU"/>
    </w:rPr>
  </w:style>
  <w:style w:type="character" w:styleId="a6">
    <w:name w:val="annotation reference"/>
    <w:basedOn w:val="a0"/>
    <w:uiPriority w:val="99"/>
    <w:semiHidden/>
    <w:unhideWhenUsed/>
    <w:rsid w:val="00321059"/>
    <w:rPr>
      <w:sz w:val="16"/>
      <w:szCs w:val="16"/>
    </w:rPr>
  </w:style>
  <w:style w:type="paragraph" w:styleId="a7">
    <w:name w:val="annotation text"/>
    <w:basedOn w:val="a"/>
    <w:link w:val="a8"/>
    <w:uiPriority w:val="99"/>
    <w:semiHidden/>
    <w:unhideWhenUsed/>
    <w:rsid w:val="00321059"/>
    <w:pPr>
      <w:spacing w:line="240" w:lineRule="auto"/>
    </w:pPr>
    <w:rPr>
      <w:sz w:val="20"/>
      <w:szCs w:val="20"/>
    </w:rPr>
  </w:style>
  <w:style w:type="character" w:customStyle="1" w:styleId="a8">
    <w:name w:val="Текст примечания Знак"/>
    <w:basedOn w:val="a0"/>
    <w:link w:val="a7"/>
    <w:uiPriority w:val="99"/>
    <w:semiHidden/>
    <w:rsid w:val="00321059"/>
    <w:rPr>
      <w:sz w:val="20"/>
      <w:szCs w:val="20"/>
    </w:rPr>
  </w:style>
  <w:style w:type="paragraph" w:styleId="a9">
    <w:name w:val="annotation subject"/>
    <w:basedOn w:val="a7"/>
    <w:next w:val="a7"/>
    <w:link w:val="aa"/>
    <w:uiPriority w:val="99"/>
    <w:semiHidden/>
    <w:unhideWhenUsed/>
    <w:rsid w:val="00321059"/>
    <w:rPr>
      <w:b/>
      <w:bCs/>
    </w:rPr>
  </w:style>
  <w:style w:type="character" w:customStyle="1" w:styleId="aa">
    <w:name w:val="Тема примечания Знак"/>
    <w:basedOn w:val="a8"/>
    <w:link w:val="a9"/>
    <w:uiPriority w:val="99"/>
    <w:semiHidden/>
    <w:rsid w:val="00321059"/>
    <w:rPr>
      <w:b/>
      <w:bCs/>
      <w:sz w:val="20"/>
      <w:szCs w:val="20"/>
    </w:rPr>
  </w:style>
  <w:style w:type="paragraph" w:styleId="ab">
    <w:name w:val="Balloon Text"/>
    <w:basedOn w:val="a"/>
    <w:link w:val="ac"/>
    <w:uiPriority w:val="99"/>
    <w:semiHidden/>
    <w:unhideWhenUsed/>
    <w:rsid w:val="0032105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21059"/>
    <w:rPr>
      <w:rFonts w:ascii="Tahoma" w:hAnsi="Tahoma" w:cs="Tahoma"/>
      <w:sz w:val="16"/>
      <w:szCs w:val="16"/>
    </w:rPr>
  </w:style>
  <w:style w:type="table" w:styleId="ad">
    <w:name w:val="Table Grid"/>
    <w:basedOn w:val="a1"/>
    <w:rsid w:val="00DC5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itleimportant1">
    <w:name w:val="doc__title_important1"/>
    <w:basedOn w:val="a0"/>
    <w:rsid w:val="003A549D"/>
    <w:rPr>
      <w:vanish w:val="0"/>
      <w:webHidden w:val="0"/>
      <w:color w:val="000000"/>
      <w:specVanish w:val="0"/>
    </w:rPr>
  </w:style>
  <w:style w:type="character" w:styleId="ae">
    <w:name w:val="FollowedHyperlink"/>
    <w:basedOn w:val="a0"/>
    <w:uiPriority w:val="99"/>
    <w:semiHidden/>
    <w:unhideWhenUsed/>
    <w:rsid w:val="00FA59BA"/>
    <w:rPr>
      <w:color w:val="800080"/>
      <w:u w:val="single"/>
    </w:rPr>
  </w:style>
  <w:style w:type="paragraph" w:customStyle="1" w:styleId="xl73">
    <w:name w:val="xl73"/>
    <w:basedOn w:val="a"/>
    <w:rsid w:val="00FA5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FA5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FA5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FA59B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7">
    <w:name w:val="xl77"/>
    <w:basedOn w:val="a"/>
    <w:rsid w:val="00FA59B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FA59B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FA59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FA59B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1">
    <w:name w:val="xl81"/>
    <w:basedOn w:val="a"/>
    <w:rsid w:val="00FA59B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2">
    <w:name w:val="xl82"/>
    <w:basedOn w:val="a"/>
    <w:rsid w:val="00FA5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FA59B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FA59B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FA5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FA5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
    <w:rsid w:val="00FA5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8">
    <w:name w:val="xl88"/>
    <w:basedOn w:val="a"/>
    <w:rsid w:val="00FA5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FA5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FA5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1">
    <w:name w:val="xl91"/>
    <w:basedOn w:val="a"/>
    <w:rsid w:val="00FA5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2">
    <w:name w:val="xl92"/>
    <w:basedOn w:val="a"/>
    <w:rsid w:val="00FA5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3">
    <w:name w:val="xl93"/>
    <w:basedOn w:val="a"/>
    <w:rsid w:val="00FA5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customStyle="1" w:styleId="xl94">
    <w:name w:val="xl94"/>
    <w:basedOn w:val="a"/>
    <w:rsid w:val="00FA5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customStyle="1" w:styleId="xl95">
    <w:name w:val="xl95"/>
    <w:basedOn w:val="a"/>
    <w:rsid w:val="00FA59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
    <w:rsid w:val="00FA5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
    <w:rsid w:val="00FA5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8">
    <w:name w:val="xl98"/>
    <w:basedOn w:val="a"/>
    <w:rsid w:val="00FA5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9">
    <w:name w:val="xl99"/>
    <w:basedOn w:val="a"/>
    <w:rsid w:val="00FA5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0">
    <w:name w:val="xl100"/>
    <w:basedOn w:val="a"/>
    <w:rsid w:val="00FA5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01">
    <w:name w:val="xl101"/>
    <w:basedOn w:val="a"/>
    <w:rsid w:val="00FA5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2">
    <w:name w:val="xl102"/>
    <w:basedOn w:val="a"/>
    <w:rsid w:val="00FA5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3">
    <w:name w:val="xl103"/>
    <w:basedOn w:val="a"/>
    <w:rsid w:val="00FA5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4">
    <w:name w:val="xl104"/>
    <w:basedOn w:val="a"/>
    <w:rsid w:val="00FA5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FA5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FA59BA"/>
    <w:pP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a"/>
    <w:rsid w:val="00FA59BA"/>
    <w:pPr>
      <w:spacing w:before="100" w:beforeAutospacing="1" w:after="100" w:afterAutospacing="1" w:line="240" w:lineRule="auto"/>
    </w:pPr>
    <w:rPr>
      <w:rFonts w:ascii="Arial" w:eastAsia="Times New Roman" w:hAnsi="Arial" w:cs="Arial"/>
      <w:sz w:val="24"/>
      <w:szCs w:val="24"/>
      <w:lang w:eastAsia="ru-RU"/>
    </w:rPr>
  </w:style>
  <w:style w:type="paragraph" w:customStyle="1" w:styleId="xl108">
    <w:name w:val="xl108"/>
    <w:basedOn w:val="a"/>
    <w:rsid w:val="00FA5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FA59B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0">
    <w:name w:val="xl110"/>
    <w:basedOn w:val="a"/>
    <w:rsid w:val="00FA59B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FA59B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2">
    <w:name w:val="xl112"/>
    <w:basedOn w:val="a"/>
    <w:rsid w:val="00FA59B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FA5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
    <w:rsid w:val="00FA5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
    <w:rsid w:val="00FA59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rsid w:val="00FA59B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
    <w:rsid w:val="00FA59B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rsid w:val="00FA59B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
    <w:rsid w:val="00FA59B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
    <w:rsid w:val="00FA59B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
    <w:rsid w:val="00FA59BA"/>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
    <w:rsid w:val="00FA59B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3">
    <w:name w:val="xl123"/>
    <w:basedOn w:val="a"/>
    <w:rsid w:val="00FA59B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styleId="af">
    <w:name w:val="endnote text"/>
    <w:basedOn w:val="a"/>
    <w:link w:val="af0"/>
    <w:uiPriority w:val="99"/>
    <w:semiHidden/>
    <w:unhideWhenUsed/>
    <w:rsid w:val="00072A48"/>
    <w:pPr>
      <w:spacing w:after="0" w:line="240" w:lineRule="auto"/>
    </w:pPr>
    <w:rPr>
      <w:sz w:val="20"/>
      <w:szCs w:val="20"/>
    </w:rPr>
  </w:style>
  <w:style w:type="character" w:customStyle="1" w:styleId="af0">
    <w:name w:val="Текст концевой сноски Знак"/>
    <w:basedOn w:val="a0"/>
    <w:link w:val="af"/>
    <w:uiPriority w:val="99"/>
    <w:semiHidden/>
    <w:rsid w:val="00072A48"/>
    <w:rPr>
      <w:sz w:val="20"/>
      <w:szCs w:val="20"/>
    </w:rPr>
  </w:style>
  <w:style w:type="character" w:styleId="af1">
    <w:name w:val="endnote reference"/>
    <w:unhideWhenUsed/>
    <w:rsid w:val="00072A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85392">
      <w:bodyDiv w:val="1"/>
      <w:marLeft w:val="0"/>
      <w:marRight w:val="0"/>
      <w:marTop w:val="0"/>
      <w:marBottom w:val="0"/>
      <w:divBdr>
        <w:top w:val="none" w:sz="0" w:space="0" w:color="auto"/>
        <w:left w:val="none" w:sz="0" w:space="0" w:color="auto"/>
        <w:bottom w:val="none" w:sz="0" w:space="0" w:color="auto"/>
        <w:right w:val="none" w:sz="0" w:space="0" w:color="auto"/>
      </w:divBdr>
    </w:div>
    <w:div w:id="494881413">
      <w:bodyDiv w:val="1"/>
      <w:marLeft w:val="0"/>
      <w:marRight w:val="0"/>
      <w:marTop w:val="0"/>
      <w:marBottom w:val="0"/>
      <w:divBdr>
        <w:top w:val="none" w:sz="0" w:space="0" w:color="auto"/>
        <w:left w:val="none" w:sz="0" w:space="0" w:color="auto"/>
        <w:bottom w:val="none" w:sz="0" w:space="0" w:color="auto"/>
        <w:right w:val="none" w:sz="0" w:space="0" w:color="auto"/>
      </w:divBdr>
    </w:div>
    <w:div w:id="968433811">
      <w:bodyDiv w:val="1"/>
      <w:marLeft w:val="0"/>
      <w:marRight w:val="0"/>
      <w:marTop w:val="0"/>
      <w:marBottom w:val="0"/>
      <w:divBdr>
        <w:top w:val="none" w:sz="0" w:space="0" w:color="auto"/>
        <w:left w:val="none" w:sz="0" w:space="0" w:color="auto"/>
        <w:bottom w:val="none" w:sz="0" w:space="0" w:color="auto"/>
        <w:right w:val="none" w:sz="0" w:space="0" w:color="auto"/>
      </w:divBdr>
    </w:div>
    <w:div w:id="1003168755">
      <w:bodyDiv w:val="1"/>
      <w:marLeft w:val="0"/>
      <w:marRight w:val="0"/>
      <w:marTop w:val="0"/>
      <w:marBottom w:val="0"/>
      <w:divBdr>
        <w:top w:val="none" w:sz="0" w:space="0" w:color="auto"/>
        <w:left w:val="none" w:sz="0" w:space="0" w:color="auto"/>
        <w:bottom w:val="none" w:sz="0" w:space="0" w:color="auto"/>
        <w:right w:val="none" w:sz="0" w:space="0" w:color="auto"/>
      </w:divBdr>
    </w:div>
    <w:div w:id="144855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ovicheva@uks.admkrsk.ru" TargetMode="External"/><Relationship Id="rId13" Type="http://schemas.openxmlformats.org/officeDocument/2006/relationships/hyperlink" Target="consultantplus://offline/ref=F7292D1FB87D5510303FAEA774699F3F8F73D46451AD385D20814C8445B20E87664D2B15631FD9788BE5C88E3B045E1AC539C6E81506p8OFL" TargetMode="External"/><Relationship Id="rId18" Type="http://schemas.openxmlformats.org/officeDocument/2006/relationships/hyperlink" Target="consultantplus://offline/ref=C0D4C15C0411DC10A4DB3E2EB036D5776740B09E68520AEDD6681C4D5618AEEC253A6B824075A0ACD639E5D72FAFF32449E2BB8BCE78rDqDF" TargetMode="External"/><Relationship Id="rId3" Type="http://schemas.openxmlformats.org/officeDocument/2006/relationships/styles" Target="styles.xml"/><Relationship Id="rId21" Type="http://schemas.openxmlformats.org/officeDocument/2006/relationships/hyperlink" Target="consultantplus://offline/ref=C0D4C15C0411DC10A4DB3E2EB036D5776740B09E68520AEDD6681C4D5618AEEC253A6B824074ABACD639E5D72FAFF32449E2BB8BCE78rDqDF" TargetMode="External"/><Relationship Id="rId7" Type="http://schemas.openxmlformats.org/officeDocument/2006/relationships/endnotes" Target="endnotes.xml"/><Relationship Id="rId12" Type="http://schemas.openxmlformats.org/officeDocument/2006/relationships/hyperlink" Target="consultantplus://offline/ref=F7292D1FB87D5510303FAEA774699F3F8F73D46451AD385D20814C8445B20E87664D2B15631ED0788BE5C88E3B045E1AC539C6E81506p8OFL" TargetMode="External"/><Relationship Id="rId17" Type="http://schemas.openxmlformats.org/officeDocument/2006/relationships/hyperlink" Target="consultantplus://offline/ref=C0D4C15C0411DC10A4DB3E2EB036D5776743B39E695D0AEDD6681C4D5618AEEC253A6B824175A8AF8263F5D366F8F63841FAA58FD07BD4F7rCq6F" TargetMode="External"/><Relationship Id="rId2" Type="http://schemas.openxmlformats.org/officeDocument/2006/relationships/numbering" Target="numbering.xml"/><Relationship Id="rId16" Type="http://schemas.openxmlformats.org/officeDocument/2006/relationships/hyperlink" Target="consultantplus://offline/ref=6BD04249B3E1511B3FE5046011E1536CD8D1A2548BC31EDD05D851FED03D31FB3DD337A996B26A2242399F66479BC0999D73D9611CC8PA6DK" TargetMode="External"/><Relationship Id="rId20" Type="http://schemas.openxmlformats.org/officeDocument/2006/relationships/hyperlink" Target="consultantplus://offline/ref=C0D4C15C0411DC10A4DB3E2EB036D5776740B09E68520AEDD6681C4D5618AEEC253A6B824074A8ACD639E5D72FAFF32449E2BB8BCE78rDq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EB5DE6EE613899BF0156B8ED77E700E5F3C84DECA262572B65E4E2E0D091A1AECC3D295FB569282CDD30C47E79F495C95C69E0A0E222F208dBK" TargetMode="External"/><Relationship Id="rId5" Type="http://schemas.openxmlformats.org/officeDocument/2006/relationships/webSettings" Target="webSettings.xml"/><Relationship Id="rId15" Type="http://schemas.openxmlformats.org/officeDocument/2006/relationships/hyperlink" Target="consultantplus://offline/ref=6BD04249B3E1511B3FE5046011E1536CD8D1A2548BC31EDD05D851FED03D31FB3DD337A996B2692242399F66479BC0999D73D9611CC8PA6DK" TargetMode="External"/><Relationship Id="rId23" Type="http://schemas.openxmlformats.org/officeDocument/2006/relationships/theme" Target="theme/theme1.xml"/><Relationship Id="rId10" Type="http://schemas.openxmlformats.org/officeDocument/2006/relationships/hyperlink" Target="consultantplus://offline/ref=65612A15BA5D5F3F0AEC78F9A87520B4275EC847D3B2BD24EEBC2895A4F1213DE43F36C4B035AE00F7A7EEBA149DF32B0B449A651D1D349BEFWCE" TargetMode="External"/><Relationship Id="rId19" Type="http://schemas.openxmlformats.org/officeDocument/2006/relationships/hyperlink" Target="consultantplus://offline/ref=C0D4C15C0411DC10A4DB3E2EB036D5776740B09E68520AEDD6681C4D5618AEEC253A6B824074A9ACD639E5D72FAFF32449E2BB8BCE78rDqDF" TargetMode="External"/><Relationship Id="rId4" Type="http://schemas.openxmlformats.org/officeDocument/2006/relationships/settings" Target="settings.xml"/><Relationship Id="rId9" Type="http://schemas.openxmlformats.org/officeDocument/2006/relationships/hyperlink" Target="consultantplus://offline/ref=65612A15BA5D5F3F0AEC78F9A87520B4275EC847D3B2BD24EEBC2895A4F1213DE43F36C0B63FF951BAF9B7EB52D6FE2C17589A63E0WAE" TargetMode="External"/><Relationship Id="rId14" Type="http://schemas.openxmlformats.org/officeDocument/2006/relationships/hyperlink" Target="consultantplus://offline/ref=F7292D1FB87D5510303FAEA774699F3F8F73D46451AD385D20814C8445B20E87664D2B15631FD8788BE5C88E3B045E1AC539C6E81506p8OF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378D9-E92B-49DF-99E2-1827F50AF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13074</Words>
  <Characters>74525</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Косовичева Галина Александровна</dc:creator>
  <cp:keywords/>
  <dc:description/>
  <cp:lastModifiedBy>user user</cp:lastModifiedBy>
  <cp:revision>2</cp:revision>
  <cp:lastPrinted>2019-07-10T02:50:00Z</cp:lastPrinted>
  <dcterms:created xsi:type="dcterms:W3CDTF">2019-10-13T23:23:00Z</dcterms:created>
  <dcterms:modified xsi:type="dcterms:W3CDTF">2019-10-13T23:23:00Z</dcterms:modified>
</cp:coreProperties>
</file>